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A0975" w14:textId="52748714" w:rsidR="00297E78" w:rsidRDefault="00297E78" w:rsidP="00C779B0">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Citizenship, Economics and Society (Secondary 1-3)</w:t>
      </w:r>
    </w:p>
    <w:p w14:paraId="65CB0DFC" w14:textId="59C061F0" w:rsidR="00C779B0" w:rsidRDefault="00C779B0" w:rsidP="00C779B0">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“3-minute Concept” Animated Video Clips Series</w:t>
      </w:r>
      <w:r w:rsidR="00D50DB4">
        <w:rPr>
          <w:rFonts w:ascii="Times New Roman" w:eastAsia="DFKai-SB" w:hAnsi="Times New Roman" w:cs="Times New Roman"/>
          <w:b/>
          <w:bCs/>
          <w:sz w:val="28"/>
          <w:szCs w:val="28"/>
          <w:lang w:eastAsia="zh-HK"/>
        </w:rPr>
        <w:t>:</w:t>
      </w:r>
    </w:p>
    <w:p w14:paraId="4115AEAB" w14:textId="77777777" w:rsidR="00D50DB4" w:rsidRDefault="00027C60" w:rsidP="00027C60">
      <w:pPr>
        <w:pStyle w:val="NoSpacing"/>
        <w:jc w:val="center"/>
        <w:rPr>
          <w:rFonts w:ascii="Times New Roman" w:eastAsia="DFKai-SB" w:hAnsi="Times New Roman" w:cs="Times New Roman"/>
          <w:b/>
          <w:bCs/>
          <w:sz w:val="28"/>
          <w:szCs w:val="28"/>
          <w:lang w:eastAsia="zh-HK"/>
        </w:rPr>
      </w:pPr>
      <w:r w:rsidRPr="00027C60">
        <w:rPr>
          <w:rFonts w:ascii="Times New Roman" w:eastAsia="DFKai-SB" w:hAnsi="Times New Roman" w:cs="Times New Roman"/>
          <w:b/>
          <w:bCs/>
          <w:sz w:val="28"/>
          <w:szCs w:val="28"/>
          <w:lang w:eastAsia="zh-HK"/>
        </w:rPr>
        <w:t xml:space="preserve">The Convention on the Elimination </w:t>
      </w:r>
      <w:r>
        <w:rPr>
          <w:rFonts w:ascii="Times New Roman" w:eastAsia="DFKai-SB" w:hAnsi="Times New Roman" w:cs="Times New Roman"/>
          <w:b/>
          <w:bCs/>
          <w:sz w:val="28"/>
          <w:szCs w:val="28"/>
          <w:lang w:eastAsia="zh-HK"/>
        </w:rPr>
        <w:t xml:space="preserve">of all Forms of Discrimination </w:t>
      </w:r>
      <w:proofErr w:type="gramStart"/>
      <w:r w:rsidRPr="00027C60">
        <w:rPr>
          <w:rFonts w:ascii="Times New Roman" w:eastAsia="DFKai-SB" w:hAnsi="Times New Roman" w:cs="Times New Roman"/>
          <w:b/>
          <w:bCs/>
          <w:sz w:val="28"/>
          <w:szCs w:val="28"/>
          <w:lang w:eastAsia="zh-HK"/>
        </w:rPr>
        <w:t>Against</w:t>
      </w:r>
      <w:proofErr w:type="gramEnd"/>
      <w:r w:rsidRPr="00027C60">
        <w:rPr>
          <w:rFonts w:ascii="Times New Roman" w:eastAsia="DFKai-SB" w:hAnsi="Times New Roman" w:cs="Times New Roman"/>
          <w:b/>
          <w:bCs/>
          <w:sz w:val="28"/>
          <w:szCs w:val="28"/>
          <w:lang w:eastAsia="zh-HK"/>
        </w:rPr>
        <w:t xml:space="preserve"> Women</w:t>
      </w:r>
      <w:r w:rsidR="00C779B0">
        <w:rPr>
          <w:rFonts w:ascii="Times New Roman" w:eastAsia="DFKai-SB" w:hAnsi="Times New Roman" w:cs="Times New Roman"/>
          <w:b/>
          <w:bCs/>
          <w:sz w:val="28"/>
          <w:szCs w:val="28"/>
          <w:lang w:eastAsia="zh-HK"/>
        </w:rPr>
        <w:t xml:space="preserve">” </w:t>
      </w:r>
    </w:p>
    <w:p w14:paraId="39E46EF7" w14:textId="5C7F2669" w:rsidR="00C779B0" w:rsidRDefault="00D50DB4" w:rsidP="00027C60">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Teaching Guidelines</w:t>
      </w:r>
    </w:p>
    <w:p w14:paraId="0B81BB39" w14:textId="77777777" w:rsidR="00C779B0" w:rsidRDefault="00C779B0" w:rsidP="00C779B0">
      <w:pPr>
        <w:pStyle w:val="NoSpacing"/>
        <w:jc w:val="center"/>
        <w:rPr>
          <w:sz w:val="24"/>
          <w:szCs w:val="24"/>
        </w:rPr>
      </w:pPr>
    </w:p>
    <w:p w14:paraId="0AF823BF" w14:textId="7C7988B2" w:rsidR="00C779B0" w:rsidRPr="00324AF2" w:rsidRDefault="00297E78" w:rsidP="00324AF2">
      <w:pPr>
        <w:snapToGrid w:val="0"/>
        <w:spacing w:afterLines="50" w:after="120"/>
        <w:jc w:val="both"/>
        <w:rPr>
          <w:rFonts w:ascii="Times New Roman" w:eastAsia="DFKai-SB" w:hAnsi="Times New Roman" w:cs="Times New Roman"/>
          <w:bCs/>
          <w:sz w:val="28"/>
          <w:szCs w:val="28"/>
          <w:lang w:eastAsia="zh-HK"/>
        </w:rPr>
      </w:pPr>
      <w:r>
        <w:rPr>
          <w:rFonts w:ascii="Times New Roman" w:eastAsia="DFKai-SB" w:hAnsi="Times New Roman" w:cs="Times New Roman"/>
          <w:b/>
          <w:sz w:val="28"/>
          <w:szCs w:val="28"/>
        </w:rPr>
        <w:t>1. Title</w:t>
      </w:r>
      <w:r w:rsidR="00C779B0">
        <w:rPr>
          <w:rFonts w:ascii="Times New Roman" w:eastAsia="DFKai-SB" w:hAnsi="Times New Roman" w:cs="Times New Roman"/>
          <w:b/>
          <w:sz w:val="28"/>
          <w:szCs w:val="28"/>
        </w:rPr>
        <w:t xml:space="preserve"> of the</w:t>
      </w:r>
      <w:r w:rsidR="00C779B0">
        <w:rPr>
          <w:rFonts w:ascii="Times New Roman" w:hAnsi="Times New Roman" w:cs="Times New Roman"/>
          <w:b/>
        </w:rPr>
        <w:t xml:space="preserve"> </w:t>
      </w:r>
      <w:r w:rsidR="00C779B0">
        <w:rPr>
          <w:rFonts w:ascii="Times New Roman" w:eastAsia="DFKai-SB" w:hAnsi="Times New Roman" w:cs="Times New Roman"/>
          <w:b/>
          <w:sz w:val="28"/>
          <w:szCs w:val="28"/>
        </w:rPr>
        <w:t xml:space="preserve">Animated Video Clip: </w:t>
      </w:r>
      <w:r w:rsidR="00C779B0">
        <w:rPr>
          <w:rFonts w:ascii="Times New Roman" w:eastAsia="DFKai-SB" w:hAnsi="Times New Roman" w:cs="Times New Roman"/>
          <w:sz w:val="28"/>
          <w:szCs w:val="28"/>
        </w:rPr>
        <w:t>“</w:t>
      </w:r>
      <w:r w:rsidR="00324AF2" w:rsidRPr="00324AF2">
        <w:rPr>
          <w:rFonts w:ascii="Times New Roman" w:eastAsia="DFKai-SB" w:hAnsi="Times New Roman" w:cs="Times New Roman"/>
          <w:bCs/>
          <w:sz w:val="28"/>
          <w:szCs w:val="28"/>
          <w:lang w:eastAsia="zh-HK"/>
        </w:rPr>
        <w:t xml:space="preserve">The Convention on the Elimination </w:t>
      </w:r>
      <w:r w:rsidR="00324AF2">
        <w:rPr>
          <w:rFonts w:ascii="Times New Roman" w:eastAsia="DFKai-SB" w:hAnsi="Times New Roman" w:cs="Times New Roman"/>
          <w:bCs/>
          <w:sz w:val="28"/>
          <w:szCs w:val="28"/>
          <w:lang w:eastAsia="zh-HK"/>
        </w:rPr>
        <w:t xml:space="preserve">of all Forms of Discrimination </w:t>
      </w:r>
      <w:proofErr w:type="gramStart"/>
      <w:r w:rsidR="00324AF2" w:rsidRPr="00324AF2">
        <w:rPr>
          <w:rFonts w:ascii="Times New Roman" w:eastAsia="DFKai-SB" w:hAnsi="Times New Roman" w:cs="Times New Roman"/>
          <w:bCs/>
          <w:sz w:val="28"/>
          <w:szCs w:val="28"/>
          <w:lang w:eastAsia="zh-HK"/>
        </w:rPr>
        <w:t>Against</w:t>
      </w:r>
      <w:proofErr w:type="gramEnd"/>
      <w:r w:rsidR="00324AF2" w:rsidRPr="00324AF2">
        <w:rPr>
          <w:rFonts w:ascii="Times New Roman" w:eastAsia="DFKai-SB" w:hAnsi="Times New Roman" w:cs="Times New Roman"/>
          <w:bCs/>
          <w:sz w:val="28"/>
          <w:szCs w:val="28"/>
          <w:lang w:eastAsia="zh-HK"/>
        </w:rPr>
        <w:t xml:space="preserve"> Women</w:t>
      </w:r>
      <w:r w:rsidR="00C779B0">
        <w:rPr>
          <w:rFonts w:ascii="Times New Roman" w:eastAsia="DFKai-SB" w:hAnsi="Times New Roman" w:cs="Times New Roman"/>
          <w:sz w:val="28"/>
          <w:szCs w:val="28"/>
        </w:rPr>
        <w:t>”</w:t>
      </w:r>
    </w:p>
    <w:p w14:paraId="6C80060A" w14:textId="77777777" w:rsidR="00C779B0" w:rsidRDefault="00C779B0" w:rsidP="00C779B0">
      <w:pPr>
        <w:snapToGrid w:val="0"/>
        <w:spacing w:afterLines="50" w:after="120"/>
        <w:jc w:val="both"/>
        <w:rPr>
          <w:rFonts w:ascii="Times New Roman" w:eastAsia="DFKai-SB" w:hAnsi="Times New Roman" w:cs="Times New Roman"/>
          <w:b/>
          <w:sz w:val="28"/>
          <w:szCs w:val="28"/>
          <w:lang w:eastAsia="zh-HK"/>
        </w:rPr>
      </w:pPr>
      <w:r>
        <w:rPr>
          <w:rFonts w:ascii="Times New Roman" w:eastAsia="DFKai-SB" w:hAnsi="Times New Roman" w:cs="Times New Roman"/>
          <w:b/>
          <w:sz w:val="28"/>
          <w:szCs w:val="28"/>
        </w:rPr>
        <w:t>2. Duration of the</w:t>
      </w:r>
      <w:r>
        <w:t xml:space="preserve"> </w:t>
      </w:r>
      <w:r>
        <w:rPr>
          <w:rFonts w:ascii="Times New Roman" w:eastAsia="DFKai-SB" w:hAnsi="Times New Roman" w:cs="Times New Roman"/>
          <w:b/>
          <w:sz w:val="28"/>
          <w:szCs w:val="28"/>
        </w:rPr>
        <w:t xml:space="preserve">Animated Video Clip: </w:t>
      </w:r>
      <w:r>
        <w:rPr>
          <w:rFonts w:ascii="Times New Roman" w:eastAsia="DFKai-SB" w:hAnsi="Times New Roman" w:cs="Times New Roman"/>
          <w:sz w:val="28"/>
          <w:szCs w:val="28"/>
        </w:rPr>
        <w:t>Around 3 minutes</w:t>
      </w:r>
    </w:p>
    <w:p w14:paraId="6E731B25" w14:textId="77777777" w:rsidR="00617011" w:rsidRDefault="00617011" w:rsidP="00617011">
      <w:pPr>
        <w:snapToGrid w:val="0"/>
        <w:spacing w:afterLines="50" w:after="120"/>
        <w:jc w:val="both"/>
        <w:rPr>
          <w:rFonts w:ascii="Times New Roman" w:eastAsia="DFKai-SB" w:hAnsi="Times New Roman" w:cs="Times New Roman"/>
          <w:sz w:val="28"/>
          <w:szCs w:val="28"/>
        </w:rPr>
      </w:pPr>
      <w:r>
        <w:rPr>
          <w:rFonts w:ascii="Times New Roman" w:eastAsia="DFKai-SB" w:hAnsi="Times New Roman" w:cs="Times New Roman"/>
          <w:b/>
          <w:sz w:val="28"/>
          <w:szCs w:val="28"/>
        </w:rPr>
        <w:t xml:space="preserve">3. </w:t>
      </w:r>
      <w:r w:rsidRPr="00B94782">
        <w:rPr>
          <w:rFonts w:ascii="Times New Roman" w:eastAsia="DFKai-SB" w:hAnsi="Times New Roman" w:cs="Times New Roman"/>
          <w:b/>
          <w:sz w:val="28"/>
          <w:szCs w:val="28"/>
        </w:rPr>
        <w:t xml:space="preserve">Related CES Module: </w:t>
      </w:r>
      <w:r>
        <w:rPr>
          <w:rFonts w:ascii="Times New Roman" w:eastAsia="DFKai-SB" w:hAnsi="Times New Roman" w:cs="Times New Roman"/>
          <w:sz w:val="28"/>
          <w:szCs w:val="28"/>
        </w:rPr>
        <w:t xml:space="preserve">Module 1.4 Rights </w:t>
      </w:r>
      <w:r w:rsidRPr="008E4651">
        <w:rPr>
          <w:rFonts w:ascii="Times New Roman" w:eastAsia="DFKai-SB" w:hAnsi="Times New Roman" w:cs="Times New Roman"/>
          <w:sz w:val="28"/>
          <w:szCs w:val="28"/>
        </w:rPr>
        <w:t>and Duties</w:t>
      </w:r>
    </w:p>
    <w:p w14:paraId="3F8E273A" w14:textId="5FBE10C7" w:rsidR="00054FAD" w:rsidRPr="007F67F5" w:rsidRDefault="007F67F5" w:rsidP="001247F1">
      <w:pPr>
        <w:snapToGrid w:val="0"/>
        <w:jc w:val="both"/>
        <w:rPr>
          <w:rFonts w:ascii="Times New Roman" w:eastAsia="DFKai-SB" w:cs="Times New Roman"/>
          <w:sz w:val="28"/>
          <w:szCs w:val="28"/>
          <w:lang w:eastAsia="zh-HK"/>
        </w:rPr>
      </w:pPr>
      <w:r w:rsidRPr="51F8E24F">
        <w:rPr>
          <w:rFonts w:ascii="Times New Roman" w:eastAsia="DFKai-SB" w:cs="Times New Roman"/>
          <w:b/>
          <w:bCs/>
          <w:sz w:val="28"/>
          <w:szCs w:val="28"/>
          <w:lang w:eastAsia="zh-HK"/>
        </w:rPr>
        <w:t>4</w:t>
      </w:r>
      <w:r w:rsidRPr="51F8E24F">
        <w:rPr>
          <w:rFonts w:ascii="Times New Roman" w:eastAsia="DFKai-SB" w:cs="Times New Roman"/>
          <w:b/>
          <w:bCs/>
          <w:sz w:val="28"/>
          <w:szCs w:val="28"/>
        </w:rPr>
        <w:t>. Introduction of the</w:t>
      </w:r>
      <w:r>
        <w:t xml:space="preserve"> </w:t>
      </w:r>
      <w:r w:rsidRPr="51F8E24F">
        <w:rPr>
          <w:rFonts w:ascii="Times New Roman" w:eastAsia="DFKai-SB" w:cs="Times New Roman"/>
          <w:b/>
          <w:bCs/>
          <w:sz w:val="28"/>
          <w:szCs w:val="28"/>
        </w:rPr>
        <w:t xml:space="preserve">animated video clip: </w:t>
      </w:r>
      <w:r w:rsidRPr="51F8E24F">
        <w:rPr>
          <w:rFonts w:ascii="Times New Roman" w:eastAsia="DFKai-SB" w:cs="Times New Roman"/>
          <w:sz w:val="28"/>
          <w:szCs w:val="28"/>
        </w:rPr>
        <w:t>The animated video clip was developed by the Personal, Social and Humanities Education Section, Curriculum Development Institute, Education Bureau. It uses daily examples and simple language to succin</w:t>
      </w:r>
      <w:bookmarkStart w:id="0" w:name="_GoBack"/>
      <w:bookmarkEnd w:id="0"/>
      <w:r w:rsidRPr="51F8E24F">
        <w:rPr>
          <w:rFonts w:ascii="Times New Roman" w:eastAsia="DFKai-SB" w:cs="Times New Roman"/>
          <w:sz w:val="28"/>
          <w:szCs w:val="28"/>
        </w:rPr>
        <w:t>ctly explain the concept of elimination of discrimination which included in</w:t>
      </w:r>
      <w:r w:rsidR="00163714" w:rsidRPr="51F8E24F">
        <w:rPr>
          <w:rFonts w:ascii="Times New Roman" w:eastAsia="DFKai-SB" w:cs="Times New Roman"/>
          <w:sz w:val="28"/>
          <w:szCs w:val="28"/>
        </w:rPr>
        <w:t xml:space="preserve"> </w:t>
      </w:r>
      <w:r w:rsidRPr="51F8E24F">
        <w:rPr>
          <w:rFonts w:ascii="Times New Roman" w:eastAsia="DFKai-SB" w:hAnsi="Times New Roman" w:cs="Times New Roman"/>
          <w:sz w:val="28"/>
          <w:szCs w:val="28"/>
        </w:rPr>
        <w:t>“</w:t>
      </w:r>
      <w:r w:rsidRPr="51F8E24F">
        <w:rPr>
          <w:rFonts w:ascii="Times New Roman" w:eastAsia="DFKai-SB" w:hAnsi="Times New Roman" w:cs="Times New Roman"/>
          <w:sz w:val="28"/>
          <w:szCs w:val="28"/>
          <w:lang w:eastAsia="zh-HK"/>
        </w:rPr>
        <w:t xml:space="preserve">The Convention on the Elimination of all Forms of Discrimination </w:t>
      </w:r>
      <w:proofErr w:type="gramStart"/>
      <w:r w:rsidRPr="51F8E24F">
        <w:rPr>
          <w:rFonts w:ascii="Times New Roman" w:eastAsia="DFKai-SB" w:hAnsi="Times New Roman" w:cs="Times New Roman"/>
          <w:sz w:val="28"/>
          <w:szCs w:val="28"/>
          <w:lang w:eastAsia="zh-HK"/>
        </w:rPr>
        <w:t>Against</w:t>
      </w:r>
      <w:proofErr w:type="gramEnd"/>
      <w:r w:rsidRPr="51F8E24F">
        <w:rPr>
          <w:rFonts w:ascii="Times New Roman" w:eastAsia="DFKai-SB" w:hAnsi="Times New Roman" w:cs="Times New Roman"/>
          <w:sz w:val="28"/>
          <w:szCs w:val="28"/>
          <w:lang w:eastAsia="zh-HK"/>
        </w:rPr>
        <w:t xml:space="preserve"> Women</w:t>
      </w:r>
      <w:r w:rsidRPr="51F8E24F">
        <w:rPr>
          <w:rFonts w:ascii="Times New Roman" w:eastAsia="DFKai-SB" w:hAnsi="Times New Roman" w:cs="Times New Roman"/>
          <w:sz w:val="28"/>
          <w:szCs w:val="28"/>
        </w:rPr>
        <w:t>”</w:t>
      </w:r>
      <w:r w:rsidRPr="51F8E24F">
        <w:rPr>
          <w:rFonts w:ascii="Times New Roman" w:eastAsia="DFKai-SB" w:cs="Times New Roman"/>
          <w:sz w:val="28"/>
          <w:szCs w:val="28"/>
          <w:lang w:eastAsia="zh-HK"/>
        </w:rPr>
        <w:t>.</w:t>
      </w:r>
    </w:p>
    <w:p w14:paraId="14E6D457" w14:textId="1DCC7A17" w:rsidR="00054FAD" w:rsidRDefault="008152D9" w:rsidP="00F81FF1">
      <w:pPr>
        <w:spacing w:after="160"/>
        <w:jc w:val="center"/>
        <w:rPr>
          <w:rFonts w:ascii="Times New Roman" w:eastAsia="DFKai-SB" w:hAnsi="Times New Roman" w:cs="Times New Roman"/>
          <w:color w:val="000000"/>
          <w:sz w:val="28"/>
          <w:szCs w:val="28"/>
          <w:lang w:eastAsia="zh-HK"/>
        </w:rPr>
      </w:pPr>
      <w:r>
        <w:rPr>
          <w:rFonts w:ascii="Times New Roman" w:eastAsia="DFKai-SB" w:hAnsi="Times New Roman" w:cs="Times New Roman"/>
          <w:noProof/>
          <w:color w:val="000000"/>
          <w:sz w:val="28"/>
        </w:rPr>
        <mc:AlternateContent>
          <mc:Choice Requires="wps">
            <w:drawing>
              <wp:anchor distT="0" distB="0" distL="114300" distR="114300" simplePos="0" relativeHeight="251659264" behindDoc="0" locked="0" layoutInCell="1" allowOverlap="1" wp14:anchorId="487484CB" wp14:editId="5FF6F16A">
                <wp:simplePos x="0" y="0"/>
                <wp:positionH relativeFrom="column">
                  <wp:posOffset>1102360</wp:posOffset>
                </wp:positionH>
                <wp:positionV relativeFrom="paragraph">
                  <wp:posOffset>2157095</wp:posOffset>
                </wp:positionV>
                <wp:extent cx="4150360" cy="350520"/>
                <wp:effectExtent l="0" t="0" r="2540" b="0"/>
                <wp:wrapNone/>
                <wp:docPr id="1" name="文字方塊 1"/>
                <wp:cNvGraphicFramePr/>
                <a:graphic xmlns:a="http://schemas.openxmlformats.org/drawingml/2006/main">
                  <a:graphicData uri="http://schemas.microsoft.com/office/word/2010/wordprocessingShape">
                    <wps:wsp>
                      <wps:cNvSpPr txBox="1"/>
                      <wps:spPr>
                        <a:xfrm>
                          <a:off x="0" y="0"/>
                          <a:ext cx="4150360" cy="350520"/>
                        </a:xfrm>
                        <a:prstGeom prst="rect">
                          <a:avLst/>
                        </a:prstGeom>
                        <a:solidFill>
                          <a:schemeClr val="accent1">
                            <a:lumMod val="40000"/>
                            <a:lumOff val="60000"/>
                          </a:schemeClr>
                        </a:solidFill>
                        <a:ln w="6350">
                          <a:noFill/>
                        </a:ln>
                      </wps:spPr>
                      <wps:txbx>
                        <w:txbxContent>
                          <w:p w14:paraId="63E62603" w14:textId="77777777" w:rsidR="008152D9" w:rsidRPr="008152D9" w:rsidRDefault="008152D9" w:rsidP="008152D9">
                            <w:pPr>
                              <w:jc w:val="center"/>
                              <w:rPr>
                                <w:rFonts w:ascii="Times New Roman" w:hAnsi="Times New Roman" w:cs="Times New Roman"/>
                              </w:rPr>
                            </w:pPr>
                            <w:r w:rsidRPr="008152D9">
                              <w:rPr>
                                <w:rFonts w:ascii="Times New Roman" w:eastAsia="細明體"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288755">
              <v:shapetype id="_x0000_t202" coordsize="21600,21600" o:spt="202" path="m,l,21600r21600,l21600,xe" w14:anchorId="487484CB">
                <v:stroke joinstyle="miter"/>
                <v:path gradientshapeok="t" o:connecttype="rect"/>
              </v:shapetype>
              <v:shape id="文字方塊 1" style="position:absolute;left:0;text-align:left;margin-left:86.8pt;margin-top:169.85pt;width:326.8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bdd6ee [13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">
                <v:textbox>
                  <w:txbxContent>
                    <w:p w:rsidRPr="008152D9" w:rsidR="008152D9" w:rsidP="008152D9" w:rsidRDefault="008152D9" w14:paraId="0647DBEA" w14:textId="77777777">
                      <w:pPr>
                        <w:jc w:val="center"/>
                        <w:rPr>
                          <w:rFonts w:ascii="Times New Roman" w:hAnsi="Times New Roman" w:cs="Times New Roman"/>
                        </w:rPr>
                      </w:pPr>
                      <w:r w:rsidRPr="008152D9">
                        <w:rPr>
                          <w:rFonts w:ascii="Times New Roman" w:hAnsi="Times New Roman" w:eastAsia="細明體"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v:textbox>
              </v:shape>
            </w:pict>
          </mc:Fallback>
        </mc:AlternateContent>
      </w:r>
      <w:r w:rsidR="00054FAD">
        <w:rPr>
          <w:noProof/>
        </w:rPr>
        <w:drawing>
          <wp:inline distT="0" distB="0" distL="0" distR="0" wp14:anchorId="5867A3A7" wp14:editId="7DE87B96">
            <wp:extent cx="5239512" cy="2935224"/>
            <wp:effectExtent l="0" t="0" r="0" b="0"/>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7361" t="6991" r="7361" b="5242"/>
                    <a:stretch/>
                  </pic:blipFill>
                  <pic:spPr bwMode="auto">
                    <a:xfrm>
                      <a:off x="0" y="0"/>
                      <a:ext cx="5239512" cy="2935224"/>
                    </a:xfrm>
                    <a:prstGeom prst="rect">
                      <a:avLst/>
                    </a:prstGeom>
                    <a:ln>
                      <a:noFill/>
                    </a:ln>
                    <a:extLst>
                      <a:ext uri="{53640926-AAD7-44D8-BBD7-CCE9431645EC}">
                        <a14:shadowObscured xmlns:a14="http://schemas.microsoft.com/office/drawing/2010/main"/>
                      </a:ext>
                    </a:extLst>
                  </pic:spPr>
                </pic:pic>
              </a:graphicData>
            </a:graphic>
          </wp:inline>
        </w:drawing>
      </w:r>
    </w:p>
    <w:p w14:paraId="5F1BFC0A" w14:textId="1FCE6574" w:rsidR="00E533D6" w:rsidRPr="0090458D" w:rsidRDefault="0090458D" w:rsidP="00F81FF1">
      <w:pPr>
        <w:spacing w:after="160"/>
        <w:jc w:val="center"/>
        <w:rPr>
          <w:rFonts w:ascii="Times New Roman" w:eastAsia="DFKai-SB" w:hAnsi="Times New Roman" w:cs="Times New Roman"/>
          <w:color w:val="000000"/>
          <w:lang w:eastAsia="zh-HK"/>
        </w:rPr>
      </w:pPr>
      <w:r w:rsidRPr="003A3B2D">
        <w:rPr>
          <w:rFonts w:ascii="Times New Roman" w:eastAsia="DFKai-SB" w:hAnsi="Times New Roman" w:cs="Times New Roman"/>
          <w:color w:val="000000"/>
          <w:lang w:eastAsia="zh-HK"/>
        </w:rPr>
        <w:t xml:space="preserve">Video link: </w:t>
      </w:r>
      <w:hyperlink r:id="rId9" w:history="1">
        <w:r w:rsidR="009642CB" w:rsidRPr="009642CB">
          <w:rPr>
            <w:rStyle w:val="Hyperlink"/>
            <w:rFonts w:ascii="Times New Roman" w:eastAsia="DFKai-SB" w:hAnsi="Times New Roman" w:cs="Times New Roman"/>
            <w:lang w:eastAsia="zh-HK"/>
          </w:rPr>
          <w:t>https://emm.edcity.hk/media/Citizenship%2C+Economics+and+Society+%223-minute+Concept%22+Animated+Video+Clips+SeriesA+%2817%29+The+Convention+on+the+Elimination+of+all+Forms+of+Discrimination+Against+Women+%28English+subtitles+available%29/1_qtme9uj9</w:t>
        </w:r>
      </w:hyperlink>
    </w:p>
    <w:p w14:paraId="38956790" w14:textId="2A75FD24" w:rsidR="0090458D" w:rsidRPr="003A3B2D" w:rsidRDefault="0090458D" w:rsidP="0090458D">
      <w:pPr>
        <w:autoSpaceDE w:val="0"/>
        <w:autoSpaceDN w:val="0"/>
        <w:adjustRightInd w:val="0"/>
        <w:snapToGrid w:val="0"/>
        <w:jc w:val="both"/>
        <w:rPr>
          <w:rFonts w:ascii="Times New Roman" w:eastAsia="DFKai-SB" w:hAnsi="Times New Roman" w:cs="Times New Roman"/>
          <w:color w:val="000000"/>
          <w:kern w:val="0"/>
          <w:sz w:val="28"/>
          <w:szCs w:val="28"/>
        </w:rPr>
      </w:pPr>
      <w:r w:rsidRPr="003A3B2D">
        <w:rPr>
          <w:rFonts w:ascii="Times New Roman" w:eastAsia="DFKai-SB" w:hAnsi="Times New Roman" w:cs="Times New Roman"/>
          <w:b/>
          <w:color w:val="000000"/>
          <w:kern w:val="0"/>
          <w:sz w:val="28"/>
          <w:szCs w:val="28"/>
        </w:rPr>
        <w:t>5. Teaching tips:</w:t>
      </w:r>
      <w:r w:rsidRPr="003A3B2D">
        <w:rPr>
          <w:rFonts w:ascii="Times New Roman" w:eastAsia="DFKai-SB" w:hAnsi="Times New Roman" w:cs="Times New Roman"/>
          <w:color w:val="000000"/>
          <w:kern w:val="0"/>
          <w:sz w:val="28"/>
          <w:szCs w:val="28"/>
        </w:rPr>
        <w:t xml:space="preserve"> Teachers must explain the following main points to students after playing the “</w:t>
      </w:r>
      <w:r w:rsidRPr="0090458D">
        <w:rPr>
          <w:rFonts w:ascii="Times New Roman" w:eastAsia="DFKai-SB" w:hAnsi="Times New Roman" w:cs="Times New Roman"/>
          <w:color w:val="000000"/>
          <w:kern w:val="0"/>
          <w:sz w:val="28"/>
          <w:szCs w:val="28"/>
        </w:rPr>
        <w:t xml:space="preserve">The Convention on the Elimination of all Forms of Discrimination </w:t>
      </w:r>
      <w:proofErr w:type="gramStart"/>
      <w:r w:rsidRPr="0090458D">
        <w:rPr>
          <w:rFonts w:ascii="Times New Roman" w:eastAsia="DFKai-SB" w:hAnsi="Times New Roman" w:cs="Times New Roman"/>
          <w:color w:val="000000"/>
          <w:kern w:val="0"/>
          <w:sz w:val="28"/>
          <w:szCs w:val="28"/>
        </w:rPr>
        <w:t>Against</w:t>
      </w:r>
      <w:proofErr w:type="gramEnd"/>
      <w:r w:rsidRPr="0090458D">
        <w:rPr>
          <w:rFonts w:ascii="Times New Roman" w:eastAsia="DFKai-SB" w:hAnsi="Times New Roman" w:cs="Times New Roman"/>
          <w:color w:val="000000"/>
          <w:kern w:val="0"/>
          <w:sz w:val="28"/>
          <w:szCs w:val="28"/>
        </w:rPr>
        <w:t xml:space="preserve"> Women</w:t>
      </w:r>
      <w:r w:rsidRPr="003A3B2D">
        <w:rPr>
          <w:rFonts w:ascii="Times New Roman" w:eastAsia="DFKai-SB" w:hAnsi="Times New Roman" w:cs="Times New Roman"/>
          <w:color w:val="000000"/>
          <w:kern w:val="0"/>
          <w:sz w:val="28"/>
          <w:szCs w:val="28"/>
        </w:rPr>
        <w:t>” animated video clip:</w:t>
      </w:r>
    </w:p>
    <w:tbl>
      <w:tblPr>
        <w:tblStyle w:val="TableGrid"/>
        <w:tblW w:w="8417" w:type="dxa"/>
        <w:tblLayout w:type="fixed"/>
        <w:tblLook w:val="04A0" w:firstRow="1" w:lastRow="0" w:firstColumn="1" w:lastColumn="0" w:noHBand="0" w:noVBand="1"/>
      </w:tblPr>
      <w:tblGrid>
        <w:gridCol w:w="1980"/>
        <w:gridCol w:w="6437"/>
      </w:tblGrid>
      <w:tr w:rsidR="00C950BC" w:rsidRPr="00AD4290" w14:paraId="2FB4FF34" w14:textId="77777777" w:rsidTr="00D35D1D">
        <w:trPr>
          <w:trHeight w:val="346"/>
        </w:trPr>
        <w:tc>
          <w:tcPr>
            <w:tcW w:w="1980" w:type="dxa"/>
          </w:tcPr>
          <w:p w14:paraId="63BCFC2C" w14:textId="13AF5867" w:rsidR="00C950BC" w:rsidRPr="00AD4290" w:rsidRDefault="003C505F" w:rsidP="0088328D">
            <w:pPr>
              <w:snapToGrid w:val="0"/>
              <w:jc w:val="both"/>
              <w:rPr>
                <w:rFonts w:ascii="Times New Roman" w:eastAsia="DFKai-SB" w:hAnsi="Times New Roman" w:cs="Times New Roman"/>
                <w:color w:val="000000"/>
                <w:sz w:val="28"/>
                <w:szCs w:val="28"/>
                <w:lang w:val="en-GB"/>
              </w:rPr>
            </w:pPr>
            <w:r w:rsidRPr="003C505F">
              <w:rPr>
                <w:rFonts w:ascii="Times New Roman" w:hAnsi="Times New Roman" w:cs="Times New Roman"/>
                <w:color w:val="000000"/>
                <w:sz w:val="28"/>
                <w:szCs w:val="28"/>
                <w:lang w:val="en-GB"/>
              </w:rPr>
              <w:t xml:space="preserve">1) The </w:t>
            </w:r>
            <w:r w:rsidRPr="00174C60">
              <w:rPr>
                <w:rFonts w:ascii="Times New Roman" w:hAnsi="Times New Roman" w:cs="Times New Roman"/>
                <w:i/>
                <w:color w:val="000000"/>
                <w:sz w:val="28"/>
                <w:szCs w:val="28"/>
                <w:lang w:val="en-GB"/>
              </w:rPr>
              <w:t>Basic Law</w:t>
            </w:r>
            <w:r w:rsidRPr="003C505F">
              <w:rPr>
                <w:rFonts w:ascii="Times New Roman" w:hAnsi="Times New Roman" w:cs="Times New Roman"/>
                <w:color w:val="000000"/>
                <w:sz w:val="28"/>
                <w:szCs w:val="28"/>
                <w:lang w:val="en-GB"/>
              </w:rPr>
              <w:t xml:space="preserve"> prescribes how </w:t>
            </w:r>
            <w:r w:rsidRPr="003C505F">
              <w:rPr>
                <w:rFonts w:ascii="Times New Roman" w:hAnsi="Times New Roman" w:cs="Times New Roman"/>
                <w:color w:val="000000"/>
                <w:sz w:val="28"/>
                <w:szCs w:val="28"/>
                <w:lang w:val="en-GB"/>
              </w:rPr>
              <w:lastRenderedPageBreak/>
              <w:t>international agreements apply to the HKSAR</w:t>
            </w:r>
          </w:p>
        </w:tc>
        <w:tc>
          <w:tcPr>
            <w:tcW w:w="6437" w:type="dxa"/>
          </w:tcPr>
          <w:p w14:paraId="64230CF5" w14:textId="2898BD7A" w:rsidR="00C950BC" w:rsidRPr="00276C74" w:rsidRDefault="00084367" w:rsidP="00FE31AA">
            <w:pPr>
              <w:jc w:val="both"/>
              <w:rPr>
                <w:rFonts w:ascii="Times New Roman" w:hAnsi="Times New Roman" w:cs="Times New Roman"/>
                <w:sz w:val="28"/>
                <w:szCs w:val="28"/>
                <w:lang w:val="en-GB"/>
              </w:rPr>
            </w:pPr>
            <w:r w:rsidRPr="00AD4290">
              <w:rPr>
                <w:rFonts w:ascii="Times New Roman" w:hAnsi="Times New Roman" w:cs="Times New Roman"/>
                <w:color w:val="000000"/>
                <w:sz w:val="28"/>
                <w:szCs w:val="28"/>
                <w:lang w:val="en-GB"/>
              </w:rPr>
              <w:lastRenderedPageBreak/>
              <w:t>Teachers should point out to students that according to Ar</w:t>
            </w:r>
            <w:r>
              <w:rPr>
                <w:rFonts w:ascii="Times New Roman" w:hAnsi="Times New Roman" w:cs="Times New Roman"/>
                <w:color w:val="000000"/>
                <w:sz w:val="28"/>
                <w:szCs w:val="28"/>
                <w:lang w:val="en-GB"/>
              </w:rPr>
              <w:t xml:space="preserve">ticle 153(1) of the </w:t>
            </w:r>
            <w:r w:rsidRPr="00174C60">
              <w:rPr>
                <w:rFonts w:ascii="Times New Roman" w:hAnsi="Times New Roman" w:cs="Times New Roman"/>
                <w:i/>
                <w:color w:val="000000"/>
                <w:sz w:val="28"/>
                <w:szCs w:val="28"/>
                <w:lang w:val="en-GB"/>
              </w:rPr>
              <w:t>Basic Law</w:t>
            </w:r>
            <w:r>
              <w:rPr>
                <w:rFonts w:ascii="Times New Roman" w:hAnsi="Times New Roman" w:cs="Times New Roman"/>
                <w:color w:val="000000"/>
                <w:sz w:val="28"/>
                <w:szCs w:val="28"/>
                <w:lang w:val="en-GB"/>
              </w:rPr>
              <w:t>, “</w:t>
            </w:r>
            <w:r w:rsidRPr="00EA0440">
              <w:rPr>
                <w:rFonts w:ascii="Times New Roman" w:hAnsi="Times New Roman" w:cs="Times New Roman"/>
                <w:color w:val="000000"/>
                <w:sz w:val="28"/>
                <w:szCs w:val="28"/>
                <w:lang w:val="en-GB"/>
              </w:rPr>
              <w:t xml:space="preserve">The application to the Hong Kong Special Administrative Region of </w:t>
            </w:r>
            <w:r w:rsidRPr="00EA0440">
              <w:rPr>
                <w:rFonts w:ascii="Times New Roman" w:hAnsi="Times New Roman" w:cs="Times New Roman"/>
                <w:color w:val="000000"/>
                <w:sz w:val="28"/>
                <w:szCs w:val="28"/>
                <w:lang w:val="en-GB"/>
              </w:rPr>
              <w:lastRenderedPageBreak/>
              <w:t>international agreements to which the People's Republic of China is or becomes a party shall be decided by the Central People's Government, in accordance with the circumstances and needs of the Region, and after seeking the views of the government of the Region.”</w:t>
            </w:r>
            <w:r w:rsidRPr="00AD4290">
              <w:rPr>
                <w:rFonts w:ascii="Times New Roman" w:hAnsi="Times New Roman" w:cs="Times New Roman"/>
                <w:color w:val="000000"/>
                <w:sz w:val="28"/>
                <w:szCs w:val="28"/>
                <w:lang w:val="en-GB"/>
              </w:rPr>
              <w:t xml:space="preserve"> </w:t>
            </w:r>
            <w:r w:rsidRPr="00AD4290">
              <w:rPr>
                <w:rFonts w:ascii="Times New Roman" w:hAnsi="Times New Roman" w:cs="Times New Roman"/>
                <w:sz w:val="28"/>
                <w:szCs w:val="28"/>
                <w:lang w:val="en-GB"/>
              </w:rPr>
              <w:t>Teachers may further point out to students that</w:t>
            </w:r>
            <w:r>
              <w:t xml:space="preserve"> </w:t>
            </w:r>
            <w:r>
              <w:rPr>
                <w:rFonts w:ascii="Times New Roman" w:hAnsi="Times New Roman" w:cs="Times New Roman"/>
                <w:sz w:val="28"/>
                <w:szCs w:val="28"/>
                <w:lang w:val="en-GB"/>
              </w:rPr>
              <w:t>b</w:t>
            </w:r>
            <w:r w:rsidRPr="0046797A">
              <w:rPr>
                <w:rFonts w:ascii="Times New Roman" w:hAnsi="Times New Roman" w:cs="Times New Roman"/>
                <w:sz w:val="28"/>
                <w:szCs w:val="28"/>
                <w:lang w:val="en-GB"/>
              </w:rPr>
              <w:t>efore resuming the exercise of sovereignty over Hong Kong, the Chinese government inform</w:t>
            </w:r>
            <w:r w:rsidR="00054FAD">
              <w:rPr>
                <w:rFonts w:ascii="Times New Roman" w:hAnsi="Times New Roman" w:cs="Times New Roman"/>
                <w:sz w:val="28"/>
                <w:szCs w:val="28"/>
                <w:lang w:val="en-GB"/>
              </w:rPr>
              <w:t>ed</w:t>
            </w:r>
            <w:r w:rsidRPr="0046797A">
              <w:rPr>
                <w:rFonts w:ascii="Times New Roman" w:hAnsi="Times New Roman" w:cs="Times New Roman"/>
                <w:sz w:val="28"/>
                <w:szCs w:val="28"/>
                <w:lang w:val="en-GB"/>
              </w:rPr>
              <w:t xml:space="preserve"> the Secretary-General of the United Nations</w:t>
            </w:r>
            <w:r>
              <w:rPr>
                <w:rFonts w:ascii="Times New Roman" w:hAnsi="Times New Roman" w:cs="Times New Roman"/>
                <w:sz w:val="28"/>
                <w:szCs w:val="28"/>
                <w:lang w:val="en-GB"/>
              </w:rPr>
              <w:t xml:space="preserve"> </w:t>
            </w:r>
            <w:r w:rsidR="00054FAD">
              <w:rPr>
                <w:rFonts w:ascii="Times New Roman" w:hAnsi="Times New Roman" w:cs="Times New Roman"/>
                <w:sz w:val="28"/>
                <w:szCs w:val="28"/>
                <w:lang w:val="en-GB"/>
              </w:rPr>
              <w:t xml:space="preserve">in writing </w:t>
            </w:r>
            <w:r>
              <w:rPr>
                <w:rFonts w:ascii="Times New Roman" w:hAnsi="Times New Roman" w:cs="Times New Roman"/>
                <w:sz w:val="28"/>
                <w:szCs w:val="28"/>
                <w:lang w:val="en-GB"/>
              </w:rPr>
              <w:t xml:space="preserve">that </w:t>
            </w:r>
            <w:r w:rsidRPr="00084367">
              <w:rPr>
                <w:rFonts w:ascii="Times New Roman" w:hAnsi="Times New Roman" w:cs="Times New Roman"/>
                <w:sz w:val="28"/>
                <w:szCs w:val="28"/>
                <w:lang w:val="en-GB"/>
              </w:rPr>
              <w:t xml:space="preserve">the </w:t>
            </w:r>
            <w:r w:rsidRPr="00720327">
              <w:rPr>
                <w:rFonts w:ascii="Times New Roman" w:hAnsi="Times New Roman" w:cs="Times New Roman"/>
                <w:i/>
                <w:sz w:val="28"/>
                <w:szCs w:val="28"/>
                <w:lang w:val="en-GB"/>
              </w:rPr>
              <w:t>Convention on the Elimination of All Forms of Discrimination against Women</w:t>
            </w:r>
            <w:r>
              <w:rPr>
                <w:rFonts w:ascii="Times New Roman" w:hAnsi="Times New Roman" w:cs="Times New Roman"/>
                <w:sz w:val="28"/>
                <w:szCs w:val="28"/>
                <w:lang w:val="en-GB"/>
              </w:rPr>
              <w:t xml:space="preserve"> (</w:t>
            </w:r>
            <w:r w:rsidRPr="00AD4290">
              <w:rPr>
                <w:rFonts w:ascii="Times New Roman" w:hAnsi="Times New Roman" w:cs="Times New Roman"/>
                <w:color w:val="000000"/>
                <w:sz w:val="28"/>
                <w:szCs w:val="28"/>
                <w:lang w:val="en-GB"/>
              </w:rPr>
              <w:t>CEDAW</w:t>
            </w:r>
            <w:r>
              <w:rPr>
                <w:rFonts w:ascii="Times New Roman" w:hAnsi="Times New Roman" w:cs="Times New Roman"/>
                <w:color w:val="000000"/>
                <w:sz w:val="28"/>
                <w:szCs w:val="28"/>
                <w:lang w:val="en-GB"/>
              </w:rPr>
              <w:t>)</w:t>
            </w:r>
            <w:r>
              <w:rPr>
                <w:rFonts w:ascii="Times New Roman" w:hAnsi="Times New Roman" w:cs="Times New Roman"/>
                <w:sz w:val="28"/>
                <w:szCs w:val="28"/>
                <w:lang w:val="en-GB"/>
              </w:rPr>
              <w:t xml:space="preserve"> </w:t>
            </w:r>
            <w:r w:rsidRPr="0046797A">
              <w:rPr>
                <w:rFonts w:ascii="Times New Roman" w:hAnsi="Times New Roman" w:cs="Times New Roman"/>
                <w:sz w:val="28"/>
                <w:szCs w:val="28"/>
                <w:lang w:val="en-GB"/>
              </w:rPr>
              <w:t>would continue to apply to the HKSAR with effect from July 1, 1997</w:t>
            </w:r>
            <w:r>
              <w:rPr>
                <w:rFonts w:ascii="Times New Roman" w:hAnsi="Times New Roman" w:cs="Times New Roman"/>
                <w:sz w:val="28"/>
                <w:szCs w:val="28"/>
                <w:lang w:val="en-GB"/>
              </w:rPr>
              <w:t xml:space="preserve">. </w:t>
            </w:r>
            <w:r w:rsidR="00054FAD">
              <w:rPr>
                <w:rFonts w:ascii="Times New Roman" w:hAnsi="Times New Roman" w:cs="Times New Roman"/>
                <w:sz w:val="28"/>
                <w:szCs w:val="28"/>
                <w:lang w:val="en-GB"/>
              </w:rPr>
              <w:t>This</w:t>
            </w:r>
            <w:r>
              <w:rPr>
                <w:rFonts w:ascii="Times New Roman" w:hAnsi="Times New Roman" w:cs="Times New Roman"/>
                <w:sz w:val="28"/>
                <w:szCs w:val="28"/>
                <w:lang w:val="en-GB"/>
              </w:rPr>
              <w:t xml:space="preserve"> reflects that the</w:t>
            </w:r>
            <w:r w:rsidRPr="00AD4290">
              <w:rPr>
                <w:rFonts w:ascii="Times New Roman" w:hAnsi="Times New Roman" w:cs="Times New Roman"/>
                <w:sz w:val="28"/>
                <w:szCs w:val="28"/>
                <w:lang w:val="en-GB"/>
              </w:rPr>
              <w:t xml:space="preserve"> ICERD</w:t>
            </w:r>
            <w:r>
              <w:rPr>
                <w:rFonts w:ascii="Times New Roman" w:hAnsi="Times New Roman" w:cs="Times New Roman"/>
                <w:sz w:val="28"/>
                <w:szCs w:val="28"/>
                <w:lang w:val="en-GB"/>
              </w:rPr>
              <w:t xml:space="preserve"> </w:t>
            </w:r>
            <w:r w:rsidR="00B97447">
              <w:rPr>
                <w:rFonts w:ascii="Times New Roman" w:hAnsi="Times New Roman" w:cs="Times New Roman"/>
                <w:sz w:val="28"/>
                <w:szCs w:val="28"/>
                <w:lang w:val="en-GB"/>
              </w:rPr>
              <w:t>applies</w:t>
            </w:r>
            <w:r w:rsidRPr="0046797A">
              <w:rPr>
                <w:rFonts w:ascii="Times New Roman" w:hAnsi="Times New Roman" w:cs="Times New Roman"/>
                <w:sz w:val="28"/>
                <w:szCs w:val="28"/>
                <w:lang w:val="en-GB"/>
              </w:rPr>
              <w:t xml:space="preserve"> to Hong Kong under the </w:t>
            </w:r>
            <w:r w:rsidR="00FE31AA">
              <w:rPr>
                <w:rFonts w:ascii="Times New Roman" w:hAnsi="Times New Roman" w:cs="Times New Roman"/>
                <w:sz w:val="28"/>
                <w:szCs w:val="28"/>
                <w:lang w:val="en-GB"/>
              </w:rPr>
              <w:t>authorisation</w:t>
            </w:r>
            <w:r w:rsidR="00FE31AA" w:rsidRPr="0046797A">
              <w:rPr>
                <w:rFonts w:ascii="Times New Roman" w:hAnsi="Times New Roman" w:cs="Times New Roman"/>
                <w:sz w:val="28"/>
                <w:szCs w:val="28"/>
                <w:lang w:val="en-GB"/>
              </w:rPr>
              <w:t xml:space="preserve"> </w:t>
            </w:r>
            <w:r w:rsidRPr="0046797A">
              <w:rPr>
                <w:rFonts w:ascii="Times New Roman" w:hAnsi="Times New Roman" w:cs="Times New Roman"/>
                <w:sz w:val="28"/>
                <w:szCs w:val="28"/>
                <w:lang w:val="en-GB"/>
              </w:rPr>
              <w:t xml:space="preserve">of </w:t>
            </w:r>
            <w:r w:rsidR="00643B3E">
              <w:rPr>
                <w:rFonts w:ascii="Times New Roman" w:hAnsi="Times New Roman" w:cs="Times New Roman"/>
                <w:sz w:val="28"/>
                <w:szCs w:val="28"/>
                <w:lang w:val="en-GB"/>
              </w:rPr>
              <w:t xml:space="preserve">the Chinese </w:t>
            </w:r>
            <w:r w:rsidR="00FE31AA">
              <w:rPr>
                <w:rFonts w:ascii="Times New Roman" w:hAnsi="Times New Roman" w:cs="Times New Roman"/>
                <w:sz w:val="28"/>
                <w:szCs w:val="28"/>
                <w:lang w:val="en-GB"/>
              </w:rPr>
              <w:t>G</w:t>
            </w:r>
            <w:r w:rsidR="00FE31AA" w:rsidRPr="0046797A">
              <w:rPr>
                <w:rFonts w:ascii="Times New Roman" w:hAnsi="Times New Roman" w:cs="Times New Roman"/>
                <w:sz w:val="28"/>
                <w:szCs w:val="28"/>
                <w:lang w:val="en-GB"/>
              </w:rPr>
              <w:t>overnment</w:t>
            </w:r>
            <w:r w:rsidRPr="0046797A">
              <w:rPr>
                <w:rFonts w:ascii="Times New Roman" w:hAnsi="Times New Roman" w:cs="Times New Roman"/>
                <w:sz w:val="28"/>
                <w:szCs w:val="28"/>
                <w:lang w:val="en-GB"/>
              </w:rPr>
              <w:t>.</w:t>
            </w:r>
          </w:p>
        </w:tc>
      </w:tr>
      <w:tr w:rsidR="00C950BC" w:rsidRPr="00AD4290" w14:paraId="44AC2FF9" w14:textId="77777777" w:rsidTr="00D35D1D">
        <w:tc>
          <w:tcPr>
            <w:tcW w:w="1980" w:type="dxa"/>
            <w:shd w:val="clear" w:color="auto" w:fill="auto"/>
          </w:tcPr>
          <w:p w14:paraId="02D05887" w14:textId="77777777" w:rsidR="00C950BC" w:rsidRPr="00AD4290" w:rsidRDefault="00C950BC" w:rsidP="0088328D">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color w:val="000000"/>
                <w:sz w:val="28"/>
                <w:szCs w:val="28"/>
                <w:lang w:val="en-GB"/>
              </w:rPr>
              <w:lastRenderedPageBreak/>
              <w:t xml:space="preserve">2) The </w:t>
            </w:r>
            <w:r w:rsidRPr="00D50DB4">
              <w:rPr>
                <w:rFonts w:ascii="Times New Roman" w:hAnsi="Times New Roman" w:cs="Times New Roman"/>
                <w:i/>
                <w:color w:val="000000"/>
                <w:sz w:val="28"/>
                <w:szCs w:val="28"/>
                <w:lang w:val="en-GB"/>
              </w:rPr>
              <w:t>Sex Discrimination Ordinance</w:t>
            </w:r>
            <w:r w:rsidRPr="00AD4290">
              <w:rPr>
                <w:rFonts w:ascii="Times New Roman" w:hAnsi="Times New Roman" w:cs="Times New Roman"/>
                <w:color w:val="000000"/>
                <w:sz w:val="28"/>
                <w:szCs w:val="28"/>
                <w:lang w:val="en-GB"/>
              </w:rPr>
              <w:t xml:space="preserve"> and related legal liabilities</w:t>
            </w:r>
          </w:p>
          <w:p w14:paraId="0DE0D9EF" w14:textId="77777777" w:rsidR="00C950BC" w:rsidRPr="00AD4290" w:rsidRDefault="00C950BC" w:rsidP="0088328D">
            <w:pPr>
              <w:snapToGrid w:val="0"/>
              <w:jc w:val="both"/>
              <w:rPr>
                <w:rFonts w:ascii="Times New Roman" w:eastAsia="DFKai-SB" w:hAnsi="Times New Roman" w:cs="Times New Roman"/>
                <w:color w:val="000000"/>
                <w:sz w:val="28"/>
                <w:szCs w:val="28"/>
                <w:lang w:val="en-GB"/>
              </w:rPr>
            </w:pPr>
          </w:p>
        </w:tc>
        <w:tc>
          <w:tcPr>
            <w:tcW w:w="6437" w:type="dxa"/>
            <w:shd w:val="clear" w:color="auto" w:fill="auto"/>
          </w:tcPr>
          <w:p w14:paraId="061563B9" w14:textId="369D05D4" w:rsidR="00C950BC" w:rsidRPr="00DD4EA1" w:rsidRDefault="00C950BC" w:rsidP="0088328D">
            <w:pPr>
              <w:jc w:val="both"/>
              <w:rPr>
                <w:rFonts w:ascii="Times New Roman" w:hAnsi="Times New Roman" w:cs="Times New Roman"/>
                <w:color w:val="000000"/>
                <w:sz w:val="28"/>
                <w:szCs w:val="28"/>
                <w:lang w:val="en-GB"/>
              </w:rPr>
            </w:pPr>
            <w:r w:rsidRPr="00AD4290">
              <w:rPr>
                <w:rFonts w:ascii="Times New Roman" w:hAnsi="Times New Roman" w:cs="Times New Roman"/>
                <w:color w:val="000000"/>
                <w:sz w:val="28"/>
                <w:szCs w:val="28"/>
                <w:lang w:val="en-GB"/>
              </w:rPr>
              <w:t>Teachers should point out to students that Hong Kong is an international city with respect for the rule of law, equality and freedom and that any behaviour</w:t>
            </w:r>
            <w:r w:rsidR="00177B10">
              <w:rPr>
                <w:rFonts w:ascii="Times New Roman" w:hAnsi="Times New Roman" w:cs="Times New Roman" w:hint="eastAsia"/>
                <w:color w:val="000000"/>
                <w:sz w:val="28"/>
                <w:szCs w:val="28"/>
                <w:lang w:val="en-GB"/>
              </w:rPr>
              <w:t>s</w:t>
            </w:r>
            <w:r w:rsidRPr="00AD4290">
              <w:rPr>
                <w:rFonts w:ascii="Times New Roman" w:hAnsi="Times New Roman" w:cs="Times New Roman"/>
                <w:color w:val="000000"/>
                <w:sz w:val="28"/>
                <w:szCs w:val="28"/>
                <w:lang w:val="en-GB"/>
              </w:rPr>
              <w:t xml:space="preserve"> involving discrimination against others is likely to break the law and </w:t>
            </w:r>
            <w:r w:rsidR="00B97447">
              <w:rPr>
                <w:rFonts w:ascii="Times New Roman" w:hAnsi="Times New Roman" w:cs="Times New Roman"/>
                <w:color w:val="000000"/>
                <w:sz w:val="28"/>
                <w:szCs w:val="28"/>
                <w:lang w:val="en-GB"/>
              </w:rPr>
              <w:t xml:space="preserve">be </w:t>
            </w:r>
            <w:r w:rsidR="00054FAD">
              <w:rPr>
                <w:rFonts w:ascii="Times New Roman" w:hAnsi="Times New Roman" w:cs="Times New Roman"/>
                <w:color w:val="000000"/>
                <w:sz w:val="28"/>
                <w:szCs w:val="28"/>
                <w:lang w:val="en-GB"/>
              </w:rPr>
              <w:t xml:space="preserve">subject to </w:t>
            </w:r>
            <w:r w:rsidRPr="00AD4290">
              <w:rPr>
                <w:rFonts w:ascii="Times New Roman" w:hAnsi="Times New Roman" w:cs="Times New Roman"/>
                <w:color w:val="000000"/>
                <w:sz w:val="28"/>
                <w:szCs w:val="28"/>
                <w:lang w:val="en-GB"/>
              </w:rPr>
              <w:t xml:space="preserve">legal liability. Teachers should further point out to </w:t>
            </w:r>
            <w:r w:rsidR="00007FB7">
              <w:rPr>
                <w:rFonts w:ascii="Times New Roman" w:hAnsi="Times New Roman" w:cs="Times New Roman"/>
                <w:color w:val="000000"/>
                <w:sz w:val="28"/>
                <w:szCs w:val="28"/>
                <w:lang w:val="en-GB"/>
              </w:rPr>
              <w:t>students that among the current</w:t>
            </w:r>
            <w:r w:rsidRPr="00AD4290">
              <w:rPr>
                <w:rFonts w:ascii="Times New Roman" w:hAnsi="Times New Roman" w:cs="Times New Roman"/>
                <w:color w:val="000000"/>
                <w:sz w:val="28"/>
                <w:szCs w:val="28"/>
                <w:lang w:val="en-GB"/>
              </w:rPr>
              <w:t xml:space="preserve"> anti-discrimination laws in Hong Kong, the </w:t>
            </w:r>
            <w:r w:rsidRPr="00174C60">
              <w:rPr>
                <w:rFonts w:ascii="Times New Roman" w:hAnsi="Times New Roman" w:cs="Times New Roman"/>
                <w:i/>
                <w:color w:val="000000"/>
                <w:sz w:val="28"/>
                <w:szCs w:val="28"/>
                <w:lang w:val="en-GB"/>
              </w:rPr>
              <w:t>Sex Discrimination Ordinance</w:t>
            </w:r>
            <w:r w:rsidRPr="00AD4290">
              <w:rPr>
                <w:rFonts w:ascii="Times New Roman" w:hAnsi="Times New Roman" w:cs="Times New Roman"/>
                <w:color w:val="000000"/>
                <w:sz w:val="28"/>
                <w:szCs w:val="28"/>
                <w:lang w:val="en-GB"/>
              </w:rPr>
              <w:t xml:space="preserve"> clearly states that discriminatory</w:t>
            </w:r>
            <w:r w:rsidR="00B53FF8">
              <w:rPr>
                <w:rFonts w:ascii="Times New Roman" w:hAnsi="Times New Roman" w:cs="Times New Roman"/>
                <w:color w:val="000000"/>
                <w:sz w:val="28"/>
                <w:szCs w:val="28"/>
                <w:lang w:val="en-GB"/>
              </w:rPr>
              <w:t xml:space="preserve"> and sexual harassment</w:t>
            </w:r>
            <w:r w:rsidRPr="00AD4290">
              <w:rPr>
                <w:rFonts w:ascii="Times New Roman" w:hAnsi="Times New Roman" w:cs="Times New Roman"/>
                <w:color w:val="000000"/>
                <w:sz w:val="28"/>
                <w:szCs w:val="28"/>
                <w:lang w:val="en-GB"/>
              </w:rPr>
              <w:t xml:space="preserve"> acts</w:t>
            </w:r>
            <w:r w:rsidR="00E21AF4">
              <w:rPr>
                <w:rFonts w:ascii="Times New Roman" w:hAnsi="Times New Roman" w:cs="Times New Roman"/>
                <w:color w:val="000000"/>
                <w:sz w:val="28"/>
                <w:szCs w:val="28"/>
                <w:lang w:val="en-GB"/>
              </w:rPr>
              <w:t xml:space="preserve"> against a person </w:t>
            </w:r>
            <w:r w:rsidR="00A75182">
              <w:rPr>
                <w:rFonts w:ascii="Times New Roman" w:hAnsi="Times New Roman" w:cs="Times New Roman"/>
                <w:color w:val="000000"/>
                <w:sz w:val="28"/>
                <w:szCs w:val="28"/>
                <w:lang w:val="en-GB"/>
              </w:rPr>
              <w:t>based on</w:t>
            </w:r>
            <w:r w:rsidR="00B53FF8">
              <w:rPr>
                <w:rFonts w:ascii="Times New Roman" w:hAnsi="Times New Roman" w:cs="Times New Roman"/>
                <w:color w:val="000000"/>
                <w:sz w:val="28"/>
                <w:szCs w:val="28"/>
                <w:lang w:val="en-GB"/>
              </w:rPr>
              <w:t xml:space="preserve"> </w:t>
            </w:r>
            <w:r w:rsidRPr="00AD4290">
              <w:rPr>
                <w:rFonts w:ascii="Times New Roman" w:hAnsi="Times New Roman" w:cs="Times New Roman"/>
                <w:color w:val="000000"/>
                <w:sz w:val="28"/>
                <w:szCs w:val="28"/>
                <w:lang w:val="en-GB"/>
              </w:rPr>
              <w:t>sex, marital statu</w:t>
            </w:r>
            <w:r w:rsidR="00B53FF8">
              <w:rPr>
                <w:rFonts w:ascii="Times New Roman" w:hAnsi="Times New Roman" w:cs="Times New Roman"/>
                <w:color w:val="000000"/>
                <w:sz w:val="28"/>
                <w:szCs w:val="28"/>
                <w:lang w:val="en-GB"/>
              </w:rPr>
              <w:t xml:space="preserve">s, pregnancy and breastfeeding </w:t>
            </w:r>
            <w:r w:rsidRPr="00AD4290">
              <w:rPr>
                <w:rFonts w:ascii="Times New Roman" w:hAnsi="Times New Roman" w:cs="Times New Roman"/>
                <w:color w:val="000000"/>
                <w:sz w:val="28"/>
                <w:szCs w:val="28"/>
                <w:lang w:val="en-GB"/>
              </w:rPr>
              <w:t>are unlawful. The Ordinance covers different areas, such as employment and education, and protects men and women.</w:t>
            </w:r>
            <w:r w:rsidR="00E21AF4" w:rsidRPr="00760E61">
              <w:rPr>
                <w:rFonts w:ascii="Times New Roman" w:eastAsia="DFKai-SB" w:hAnsi="Times New Roman" w:cs="Times New Roman"/>
                <w:color w:val="000000"/>
                <w:sz w:val="28"/>
                <w:szCs w:val="28"/>
                <w:lang w:eastAsia="zh-HK"/>
              </w:rPr>
              <w:t xml:space="preserve"> </w:t>
            </w:r>
          </w:p>
          <w:p w14:paraId="39A1B676" w14:textId="77777777" w:rsidR="00316CB3" w:rsidRDefault="00316CB3" w:rsidP="00174C60">
            <w:pPr>
              <w:jc w:val="both"/>
              <w:rPr>
                <w:rFonts w:ascii="Times New Roman" w:eastAsia="DFKai-SB" w:hAnsi="Times New Roman" w:cs="Times New Roman"/>
                <w:b/>
                <w:color w:val="000000"/>
                <w:sz w:val="28"/>
                <w:szCs w:val="28"/>
                <w:lang w:val="en-GB" w:eastAsia="zh-HK"/>
              </w:rPr>
            </w:pPr>
          </w:p>
          <w:p w14:paraId="327D3C2E" w14:textId="6CC420AA" w:rsidR="00174C60" w:rsidRPr="00760E61" w:rsidRDefault="00C950BC" w:rsidP="00174C60">
            <w:pPr>
              <w:jc w:val="both"/>
              <w:rPr>
                <w:rFonts w:ascii="Times New Roman" w:eastAsia="DFKai-SB" w:hAnsi="Times New Roman" w:cs="Times New Roman"/>
                <w:b/>
                <w:color w:val="000000"/>
                <w:sz w:val="28"/>
                <w:szCs w:val="28"/>
                <w:lang w:eastAsia="zh-HK"/>
              </w:rPr>
            </w:pPr>
            <w:r w:rsidRPr="00AD4290">
              <w:rPr>
                <w:rFonts w:ascii="Times New Roman" w:hAnsi="Times New Roman" w:cs="Times New Roman"/>
                <w:b/>
                <w:color w:val="000000"/>
                <w:sz w:val="28"/>
                <w:szCs w:val="28"/>
                <w:lang w:val="en-GB"/>
              </w:rPr>
              <w:t>Teachers should help students understand the important messages</w:t>
            </w:r>
            <w:r w:rsidR="00D41CF4">
              <w:rPr>
                <w:rFonts w:ascii="Times New Roman" w:hAnsi="Times New Roman" w:cs="Times New Roman"/>
                <w:b/>
                <w:color w:val="000000"/>
                <w:sz w:val="28"/>
                <w:szCs w:val="28"/>
                <w:lang w:val="en-GB"/>
              </w:rPr>
              <w:t xml:space="preserve"> contained</w:t>
            </w:r>
            <w:r w:rsidRPr="00AD4290">
              <w:rPr>
                <w:rFonts w:ascii="Times New Roman" w:hAnsi="Times New Roman" w:cs="Times New Roman"/>
                <w:b/>
                <w:color w:val="000000"/>
                <w:sz w:val="28"/>
                <w:szCs w:val="28"/>
                <w:lang w:val="en-GB"/>
              </w:rPr>
              <w:t xml:space="preserve"> </w:t>
            </w:r>
            <w:r w:rsidR="00B97447">
              <w:rPr>
                <w:rFonts w:ascii="Times New Roman" w:hAnsi="Times New Roman" w:cs="Times New Roman"/>
                <w:b/>
                <w:color w:val="000000"/>
                <w:sz w:val="28"/>
                <w:szCs w:val="28"/>
                <w:lang w:val="en-GB"/>
              </w:rPr>
              <w:t>in the relevant international agreements (e.g., equal rights and opportunities, the elimination of prejudice and discrimination, special care and assistance, etc.)</w:t>
            </w:r>
            <w:r w:rsidR="00D41CF4">
              <w:rPr>
                <w:rFonts w:ascii="Times New Roman" w:hAnsi="Times New Roman" w:cs="Times New Roman"/>
                <w:b/>
                <w:color w:val="000000"/>
                <w:sz w:val="28"/>
                <w:szCs w:val="28"/>
                <w:lang w:val="en-GB"/>
              </w:rPr>
              <w:t xml:space="preserve"> so as</w:t>
            </w:r>
            <w:r w:rsidR="00054FAD">
              <w:rPr>
                <w:rFonts w:ascii="Times New Roman" w:hAnsi="Times New Roman" w:cs="Times New Roman"/>
                <w:b/>
                <w:color w:val="000000"/>
                <w:sz w:val="28"/>
                <w:szCs w:val="28"/>
                <w:lang w:val="en-GB"/>
              </w:rPr>
              <w:t xml:space="preserve"> </w:t>
            </w:r>
            <w:r w:rsidRPr="00AD4290">
              <w:rPr>
                <w:rFonts w:ascii="Times New Roman" w:hAnsi="Times New Roman" w:cs="Times New Roman"/>
                <w:b/>
                <w:color w:val="000000"/>
                <w:sz w:val="28"/>
                <w:szCs w:val="28"/>
                <w:lang w:val="en-GB"/>
              </w:rPr>
              <w:t xml:space="preserve">to develop </w:t>
            </w:r>
            <w:r w:rsidR="00054FAD">
              <w:rPr>
                <w:rFonts w:ascii="Times New Roman" w:hAnsi="Times New Roman" w:cs="Times New Roman"/>
                <w:b/>
                <w:color w:val="000000"/>
                <w:sz w:val="28"/>
                <w:szCs w:val="28"/>
                <w:lang w:val="en-GB"/>
              </w:rPr>
              <w:t xml:space="preserve">students’ </w:t>
            </w:r>
            <w:r w:rsidR="00177B10">
              <w:rPr>
                <w:rFonts w:ascii="Times New Roman" w:hAnsi="Times New Roman" w:cs="Times New Roman"/>
                <w:b/>
                <w:color w:val="000000"/>
                <w:sz w:val="28"/>
                <w:szCs w:val="28"/>
                <w:lang w:val="en-GB"/>
              </w:rPr>
              <w:t xml:space="preserve">positive </w:t>
            </w:r>
            <w:r w:rsidRPr="00AD4290">
              <w:rPr>
                <w:rFonts w:ascii="Times New Roman" w:hAnsi="Times New Roman" w:cs="Times New Roman"/>
                <w:b/>
                <w:color w:val="000000"/>
                <w:sz w:val="28"/>
                <w:szCs w:val="28"/>
                <w:lang w:val="en-GB"/>
              </w:rPr>
              <w:t>values such as equality and care for others</w:t>
            </w:r>
            <w:r w:rsidR="00054FAD">
              <w:rPr>
                <w:rFonts w:ascii="Times New Roman" w:hAnsi="Times New Roman" w:cs="Times New Roman"/>
                <w:b/>
                <w:color w:val="000000"/>
                <w:sz w:val="28"/>
                <w:szCs w:val="28"/>
                <w:lang w:val="en-GB"/>
              </w:rPr>
              <w:t>.</w:t>
            </w:r>
            <w:r w:rsidRPr="00AD4290">
              <w:rPr>
                <w:rFonts w:ascii="Times New Roman" w:hAnsi="Times New Roman" w:cs="Times New Roman"/>
                <w:b/>
                <w:color w:val="000000"/>
                <w:sz w:val="28"/>
                <w:szCs w:val="28"/>
                <w:lang w:val="en-GB"/>
              </w:rPr>
              <w:t xml:space="preserve"> </w:t>
            </w:r>
            <w:r w:rsidR="00054FAD">
              <w:rPr>
                <w:rFonts w:ascii="Times New Roman" w:hAnsi="Times New Roman" w:cs="Times New Roman"/>
                <w:b/>
                <w:color w:val="000000"/>
                <w:sz w:val="28"/>
                <w:szCs w:val="28"/>
                <w:lang w:val="en-GB"/>
              </w:rPr>
              <w:t>S</w:t>
            </w:r>
            <w:r w:rsidRPr="00AD4290">
              <w:rPr>
                <w:rFonts w:ascii="Times New Roman" w:hAnsi="Times New Roman" w:cs="Times New Roman"/>
                <w:b/>
                <w:color w:val="000000"/>
                <w:sz w:val="28"/>
                <w:szCs w:val="28"/>
                <w:lang w:val="en-GB"/>
              </w:rPr>
              <w:t xml:space="preserve">tudents </w:t>
            </w:r>
            <w:r w:rsidR="00054FAD">
              <w:rPr>
                <w:rFonts w:ascii="Times New Roman" w:hAnsi="Times New Roman" w:cs="Times New Roman"/>
                <w:b/>
                <w:color w:val="000000"/>
                <w:sz w:val="28"/>
                <w:szCs w:val="28"/>
                <w:lang w:val="en-GB"/>
              </w:rPr>
              <w:t xml:space="preserve">are not required </w:t>
            </w:r>
            <w:r w:rsidRPr="00AD4290">
              <w:rPr>
                <w:rFonts w:ascii="Times New Roman" w:hAnsi="Times New Roman" w:cs="Times New Roman"/>
                <w:b/>
                <w:color w:val="000000"/>
                <w:sz w:val="28"/>
                <w:szCs w:val="28"/>
                <w:lang w:val="en-GB"/>
              </w:rPr>
              <w:t xml:space="preserve">to memorise the content of the provisions. Therefore, teachers should not </w:t>
            </w:r>
            <w:r w:rsidR="00054FAD">
              <w:rPr>
                <w:rFonts w:ascii="Times New Roman" w:hAnsi="Times New Roman" w:cs="Times New Roman"/>
                <w:b/>
                <w:color w:val="000000"/>
                <w:sz w:val="28"/>
                <w:szCs w:val="28"/>
                <w:lang w:val="en-GB"/>
              </w:rPr>
              <w:t xml:space="preserve">directly </w:t>
            </w:r>
            <w:r w:rsidRPr="00AD4290">
              <w:rPr>
                <w:rFonts w:ascii="Times New Roman" w:hAnsi="Times New Roman" w:cs="Times New Roman"/>
                <w:b/>
                <w:color w:val="000000"/>
                <w:sz w:val="28"/>
                <w:szCs w:val="28"/>
                <w:lang w:val="en-GB"/>
              </w:rPr>
              <w:t xml:space="preserve">teach the provisions of international conventions </w:t>
            </w:r>
            <w:r w:rsidR="00054FAD">
              <w:rPr>
                <w:rFonts w:ascii="Times New Roman" w:hAnsi="Times New Roman" w:cs="Times New Roman"/>
                <w:b/>
                <w:color w:val="000000"/>
                <w:sz w:val="28"/>
                <w:szCs w:val="28"/>
                <w:lang w:val="en-GB"/>
              </w:rPr>
              <w:t xml:space="preserve">word for word </w:t>
            </w:r>
            <w:r w:rsidRPr="00AD4290">
              <w:rPr>
                <w:rFonts w:ascii="Times New Roman" w:hAnsi="Times New Roman" w:cs="Times New Roman"/>
                <w:b/>
                <w:color w:val="000000"/>
                <w:sz w:val="28"/>
                <w:szCs w:val="28"/>
                <w:lang w:val="en-GB"/>
              </w:rPr>
              <w:t xml:space="preserve">in class, nor should they require students to </w:t>
            </w:r>
            <w:r w:rsidR="00054FAD">
              <w:rPr>
                <w:rFonts w:ascii="Times New Roman" w:hAnsi="Times New Roman" w:cs="Times New Roman"/>
                <w:b/>
                <w:color w:val="000000"/>
                <w:sz w:val="28"/>
                <w:szCs w:val="28"/>
                <w:lang w:val="en-GB"/>
              </w:rPr>
              <w:t xml:space="preserve">rote </w:t>
            </w:r>
            <w:r w:rsidRPr="00AD4290">
              <w:rPr>
                <w:rFonts w:ascii="Times New Roman" w:hAnsi="Times New Roman" w:cs="Times New Roman"/>
                <w:b/>
                <w:color w:val="000000"/>
                <w:sz w:val="28"/>
                <w:szCs w:val="28"/>
                <w:lang w:val="en-GB"/>
              </w:rPr>
              <w:t>memorise them.</w:t>
            </w:r>
            <w:r w:rsidR="00174C60" w:rsidRPr="00760E61">
              <w:rPr>
                <w:rFonts w:ascii="Times New Roman" w:eastAsia="DFKai-SB" w:hAnsi="Times New Roman" w:cs="Times New Roman"/>
                <w:b/>
                <w:color w:val="000000"/>
                <w:sz w:val="28"/>
                <w:szCs w:val="28"/>
                <w:lang w:eastAsia="zh-HK"/>
              </w:rPr>
              <w:t xml:space="preserve"> </w:t>
            </w:r>
          </w:p>
          <w:p w14:paraId="64A67A6E" w14:textId="4D717F37" w:rsidR="00C950BC" w:rsidRDefault="00C950BC" w:rsidP="0088328D">
            <w:pPr>
              <w:jc w:val="both"/>
              <w:rPr>
                <w:rFonts w:ascii="Times New Roman" w:eastAsia="DFKai-SB" w:hAnsi="Times New Roman" w:cs="Times New Roman"/>
                <w:b/>
                <w:color w:val="000000"/>
                <w:sz w:val="28"/>
                <w:szCs w:val="28"/>
              </w:rPr>
            </w:pPr>
          </w:p>
          <w:p w14:paraId="162A4E9A" w14:textId="25056609" w:rsidR="00AA4251" w:rsidRPr="00AA4251" w:rsidRDefault="00AA4251" w:rsidP="0088328D">
            <w:pPr>
              <w:jc w:val="both"/>
              <w:rPr>
                <w:rFonts w:ascii="Times New Roman" w:eastAsia="DFKai-SB" w:hAnsi="Times New Roman" w:cs="Times New Roman"/>
                <w:color w:val="000000"/>
                <w:sz w:val="28"/>
                <w:szCs w:val="28"/>
              </w:rPr>
            </w:pPr>
            <w:r w:rsidRPr="00AA4251">
              <w:rPr>
                <w:rFonts w:ascii="Times New Roman" w:eastAsia="DFKai-SB" w:hAnsi="Times New Roman" w:cs="Times New Roman"/>
                <w:color w:val="000000"/>
                <w:sz w:val="28"/>
                <w:szCs w:val="28"/>
              </w:rPr>
              <w:t>Teachers can refer to the following resource</w:t>
            </w:r>
            <w:r w:rsidRPr="00AA4251">
              <w:rPr>
                <w:rFonts w:ascii="Times New Roman" w:eastAsia="DFKai-SB" w:hAnsi="Times New Roman" w:cs="Times New Roman" w:hint="eastAsia"/>
                <w:color w:val="000000"/>
                <w:sz w:val="28"/>
                <w:szCs w:val="28"/>
              </w:rPr>
              <w:t>s</w:t>
            </w:r>
            <w:r w:rsidRPr="00AA4251">
              <w:rPr>
                <w:rFonts w:ascii="Times New Roman" w:eastAsia="DFKai-SB" w:hAnsi="Times New Roman" w:cs="Times New Roman"/>
                <w:color w:val="000000"/>
                <w:sz w:val="28"/>
                <w:szCs w:val="28"/>
              </w:rPr>
              <w:t>:</w:t>
            </w:r>
          </w:p>
          <w:p w14:paraId="04FAF76E" w14:textId="30C2C4A2" w:rsidR="00AA4251" w:rsidRPr="004E5DC5" w:rsidRDefault="004E5DC5" w:rsidP="00AA4251">
            <w:pPr>
              <w:snapToGrid w:val="0"/>
              <w:jc w:val="both"/>
              <w:rPr>
                <w:rFonts w:ascii="Times New Roman" w:eastAsia="DFKai-SB" w:hAnsi="Times New Roman" w:cs="Times New Roman"/>
                <w:i/>
                <w:color w:val="000000"/>
                <w:sz w:val="28"/>
                <w:szCs w:val="28"/>
                <w:lang w:val="en-GB" w:eastAsia="zh-HK"/>
              </w:rPr>
            </w:pPr>
            <w:r w:rsidRPr="004E5DC5">
              <w:rPr>
                <w:rFonts w:ascii="Times New Roman" w:eastAsia="DFKai-SB" w:hAnsi="Times New Roman" w:cs="Times New Roman" w:hint="eastAsia"/>
                <w:i/>
                <w:color w:val="000000"/>
                <w:sz w:val="28"/>
                <w:szCs w:val="28"/>
                <w:lang w:val="en-GB" w:eastAsia="zh-HK"/>
              </w:rPr>
              <w:t>S</w:t>
            </w:r>
            <w:r w:rsidRPr="004E5DC5">
              <w:rPr>
                <w:rFonts w:ascii="Times New Roman" w:eastAsia="DFKai-SB" w:hAnsi="Times New Roman" w:cs="Times New Roman"/>
                <w:i/>
                <w:color w:val="000000"/>
                <w:sz w:val="28"/>
                <w:szCs w:val="28"/>
                <w:lang w:val="en-GB" w:eastAsia="zh-HK"/>
              </w:rPr>
              <w:t>ex Discrimination Ordinance</w:t>
            </w:r>
          </w:p>
          <w:p w14:paraId="2A19D97D" w14:textId="2233B909" w:rsidR="004E5DC5" w:rsidRPr="00AA4251" w:rsidRDefault="008D324C" w:rsidP="00AA4251">
            <w:pPr>
              <w:snapToGrid w:val="0"/>
              <w:jc w:val="both"/>
              <w:rPr>
                <w:rFonts w:ascii="Times New Roman" w:eastAsia="DFKai-SB" w:hAnsi="Times New Roman" w:cs="Times New Roman"/>
                <w:color w:val="000000"/>
                <w:sz w:val="28"/>
                <w:szCs w:val="28"/>
                <w:lang w:val="en-GB" w:eastAsia="zh-HK"/>
              </w:rPr>
            </w:pPr>
            <w:hyperlink r:id="rId10" w:history="1">
              <w:r w:rsidR="00291C7C" w:rsidRPr="0083358A">
                <w:rPr>
                  <w:rStyle w:val="Hyperlink"/>
                  <w:rFonts w:ascii="Times New Roman" w:eastAsia="DFKai-SB" w:hAnsi="Times New Roman" w:cs="Times New Roman"/>
                  <w:sz w:val="28"/>
                  <w:szCs w:val="28"/>
                  <w:lang w:val="en-GB" w:eastAsia="zh-HK"/>
                </w:rPr>
                <w:t>https://www.elegislation.gov.hk/hk/cap480!en?INDEX_CS=N</w:t>
              </w:r>
            </w:hyperlink>
          </w:p>
          <w:p w14:paraId="41DF75F7" w14:textId="37C0BEE3" w:rsidR="00AA4251" w:rsidRPr="00AA4251" w:rsidRDefault="00565555" w:rsidP="00AA4251">
            <w:pPr>
              <w:snapToGrid w:val="0"/>
              <w:jc w:val="both"/>
              <w:rPr>
                <w:rFonts w:ascii="Times New Roman" w:eastAsia="DFKai-SB" w:hAnsi="Times New Roman" w:cs="Times New Roman"/>
                <w:color w:val="000000"/>
                <w:sz w:val="28"/>
                <w:szCs w:val="28"/>
                <w:lang w:val="en-GB" w:eastAsia="zh-HK"/>
              </w:rPr>
            </w:pPr>
            <w:r>
              <w:rPr>
                <w:rFonts w:ascii="Times New Roman" w:eastAsia="DFKai-SB" w:hAnsi="Times New Roman" w:cs="Times New Roman" w:hint="eastAsia"/>
                <w:color w:val="000000"/>
                <w:sz w:val="28"/>
                <w:szCs w:val="28"/>
                <w:lang w:val="en-GB" w:eastAsia="zh-HK"/>
              </w:rPr>
              <w:t>Eq</w:t>
            </w:r>
            <w:r>
              <w:rPr>
                <w:rFonts w:ascii="Times New Roman" w:eastAsia="DFKai-SB" w:hAnsi="Times New Roman" w:cs="Times New Roman"/>
                <w:color w:val="000000"/>
                <w:sz w:val="28"/>
                <w:szCs w:val="28"/>
                <w:lang w:val="en-GB" w:eastAsia="zh-HK"/>
              </w:rPr>
              <w:t xml:space="preserve">ual Opportunities Commission - </w:t>
            </w:r>
            <w:r>
              <w:rPr>
                <w:rFonts w:ascii="Times New Roman" w:eastAsia="DFKai-SB" w:hAnsi="Times New Roman" w:cs="Times New Roman" w:hint="eastAsia"/>
                <w:color w:val="000000"/>
                <w:sz w:val="28"/>
                <w:szCs w:val="28"/>
                <w:lang w:val="en-GB" w:eastAsia="zh-HK"/>
              </w:rPr>
              <w:t>Sex D</w:t>
            </w:r>
            <w:r>
              <w:rPr>
                <w:rFonts w:ascii="Times New Roman" w:eastAsia="DFKai-SB" w:hAnsi="Times New Roman" w:cs="Times New Roman"/>
                <w:color w:val="000000"/>
                <w:sz w:val="28"/>
                <w:szCs w:val="28"/>
                <w:lang w:val="en-GB" w:eastAsia="zh-HK"/>
              </w:rPr>
              <w:t>iscrimination</w:t>
            </w:r>
          </w:p>
          <w:p w14:paraId="61B3AACC" w14:textId="3A11327A" w:rsidR="00291C7C" w:rsidRPr="00AD4290" w:rsidRDefault="008D324C" w:rsidP="00291C7C">
            <w:pPr>
              <w:snapToGrid w:val="0"/>
              <w:jc w:val="both"/>
              <w:rPr>
                <w:rFonts w:ascii="Times New Roman" w:eastAsia="DFKai-SB" w:hAnsi="Times New Roman" w:cs="Times New Roman"/>
                <w:color w:val="000000"/>
                <w:sz w:val="28"/>
                <w:szCs w:val="28"/>
                <w:lang w:val="en-GB" w:eastAsia="zh-HK"/>
              </w:rPr>
            </w:pPr>
            <w:hyperlink r:id="rId11" w:history="1">
              <w:r w:rsidR="00291C7C" w:rsidRPr="0083358A">
                <w:rPr>
                  <w:rStyle w:val="Hyperlink"/>
                  <w:rFonts w:ascii="Times New Roman" w:eastAsia="DFKai-SB" w:hAnsi="Times New Roman" w:cs="Times New Roman"/>
                  <w:sz w:val="28"/>
                  <w:szCs w:val="28"/>
                  <w:lang w:val="en-GB" w:eastAsia="zh-HK"/>
                </w:rPr>
                <w:t>https://www.eoc.org.hk/en/discrimination-laws/sex-discrimination-laws</w:t>
              </w:r>
            </w:hyperlink>
          </w:p>
        </w:tc>
      </w:tr>
      <w:tr w:rsidR="00C950BC" w:rsidRPr="00AD4290" w14:paraId="283D6188" w14:textId="77777777" w:rsidTr="00D35D1D">
        <w:tc>
          <w:tcPr>
            <w:tcW w:w="1980" w:type="dxa"/>
          </w:tcPr>
          <w:p w14:paraId="6EA9839C" w14:textId="687FFB22" w:rsidR="00C950BC" w:rsidRPr="00AD4290" w:rsidRDefault="00B368E9" w:rsidP="0088328D">
            <w:pPr>
              <w:snapToGrid w:val="0"/>
              <w:jc w:val="both"/>
              <w:rPr>
                <w:rFonts w:ascii="Times New Roman" w:eastAsia="DFKai-SB" w:hAnsi="Times New Roman" w:cs="Times New Roman"/>
                <w:sz w:val="28"/>
                <w:szCs w:val="28"/>
                <w:lang w:val="en-GB"/>
              </w:rPr>
            </w:pPr>
            <w:r>
              <w:rPr>
                <w:rFonts w:ascii="Times New Roman" w:hAnsi="Times New Roman" w:cs="Times New Roman"/>
                <w:sz w:val="28"/>
                <w:szCs w:val="28"/>
                <w:lang w:val="en-GB"/>
              </w:rPr>
              <w:lastRenderedPageBreak/>
              <w:t>3) The functions</w:t>
            </w:r>
            <w:r w:rsidR="00C950BC" w:rsidRPr="00AD4290">
              <w:rPr>
                <w:rFonts w:ascii="Times New Roman" w:hAnsi="Times New Roman" w:cs="Times New Roman"/>
                <w:sz w:val="28"/>
                <w:szCs w:val="28"/>
                <w:lang w:val="en-GB"/>
              </w:rPr>
              <w:t xml:space="preserve"> of the Equal Opportunities Commission in eliminating sex discrimination</w:t>
            </w:r>
          </w:p>
          <w:p w14:paraId="782AED15" w14:textId="77777777" w:rsidR="00C950BC" w:rsidRPr="00AD4290" w:rsidRDefault="00C950BC" w:rsidP="0088328D">
            <w:pPr>
              <w:snapToGrid w:val="0"/>
              <w:jc w:val="both"/>
              <w:rPr>
                <w:rFonts w:ascii="Times New Roman" w:eastAsia="DFKai-SB" w:hAnsi="Times New Roman" w:cs="Times New Roman"/>
                <w:color w:val="000000"/>
                <w:sz w:val="28"/>
                <w:szCs w:val="28"/>
                <w:lang w:val="en-GB"/>
              </w:rPr>
            </w:pPr>
          </w:p>
        </w:tc>
        <w:tc>
          <w:tcPr>
            <w:tcW w:w="6437" w:type="dxa"/>
          </w:tcPr>
          <w:p w14:paraId="25FD78B2" w14:textId="10238F68" w:rsidR="00B368E9" w:rsidRPr="00B368E9" w:rsidRDefault="00054FAD" w:rsidP="00B368E9">
            <w:pPr>
              <w:jc w:val="both"/>
              <w:rPr>
                <w:rFonts w:ascii="Times New Roman" w:eastAsia="DFKai-SB" w:hAnsi="Times New Roman" w:cs="Times New Roman"/>
                <w:color w:val="000000"/>
                <w:sz w:val="28"/>
                <w:szCs w:val="28"/>
                <w:lang w:eastAsia="zh-HK"/>
              </w:rPr>
            </w:pPr>
            <w:r>
              <w:rPr>
                <w:rFonts w:ascii="Times New Roman" w:hAnsi="Times New Roman" w:cs="Times New Roman"/>
                <w:color w:val="000000"/>
                <w:sz w:val="28"/>
                <w:szCs w:val="28"/>
                <w:lang w:val="en-GB"/>
              </w:rPr>
              <w:t xml:space="preserve">The </w:t>
            </w:r>
            <w:r w:rsidRPr="00AD4290">
              <w:rPr>
                <w:rFonts w:ascii="Times New Roman" w:hAnsi="Times New Roman" w:cs="Times New Roman"/>
                <w:color w:val="000000"/>
                <w:sz w:val="28"/>
                <w:szCs w:val="28"/>
                <w:lang w:val="en-GB"/>
              </w:rPr>
              <w:t xml:space="preserve">Equal Opportunities Commission (EOC) </w:t>
            </w:r>
            <w:r>
              <w:rPr>
                <w:rFonts w:ascii="Times New Roman" w:hAnsi="Times New Roman" w:cs="Times New Roman"/>
                <w:color w:val="000000"/>
                <w:sz w:val="28"/>
                <w:szCs w:val="28"/>
                <w:lang w:val="en-GB"/>
              </w:rPr>
              <w:t>is</w:t>
            </w:r>
            <w:r w:rsidRPr="003A3B2A">
              <w:rPr>
                <w:rFonts w:ascii="Times New Roman" w:hAnsi="Times New Roman" w:cs="Times New Roman"/>
                <w:color w:val="000000"/>
                <w:sz w:val="28"/>
                <w:szCs w:val="28"/>
                <w:lang w:val="en-GB"/>
              </w:rPr>
              <w:t xml:space="preserve"> </w:t>
            </w:r>
            <w:r w:rsidR="003A3B2A" w:rsidRPr="003A3B2A">
              <w:rPr>
                <w:rFonts w:ascii="Times New Roman" w:hAnsi="Times New Roman" w:cs="Times New Roman"/>
                <w:color w:val="000000"/>
                <w:sz w:val="28"/>
                <w:szCs w:val="28"/>
                <w:lang w:val="en-GB"/>
              </w:rPr>
              <w:t xml:space="preserve">a statutory body </w:t>
            </w:r>
            <w:r>
              <w:rPr>
                <w:rFonts w:ascii="Times New Roman" w:hAnsi="Times New Roman" w:cs="Times New Roman"/>
                <w:color w:val="000000"/>
                <w:sz w:val="28"/>
                <w:szCs w:val="28"/>
                <w:lang w:val="en-GB"/>
              </w:rPr>
              <w:t>responsible for implementing and enforcing</w:t>
            </w:r>
            <w:r w:rsidRPr="003A3B2A">
              <w:rPr>
                <w:rFonts w:ascii="Times New Roman" w:hAnsi="Times New Roman" w:cs="Times New Roman"/>
                <w:color w:val="000000"/>
                <w:sz w:val="28"/>
                <w:szCs w:val="28"/>
                <w:lang w:val="en-GB"/>
              </w:rPr>
              <w:t xml:space="preserve"> </w:t>
            </w:r>
            <w:r w:rsidR="003A3B2A" w:rsidRPr="003A3B2A">
              <w:rPr>
                <w:rFonts w:ascii="Times New Roman" w:hAnsi="Times New Roman" w:cs="Times New Roman"/>
                <w:color w:val="000000"/>
                <w:sz w:val="28"/>
                <w:szCs w:val="28"/>
                <w:lang w:val="en-GB"/>
              </w:rPr>
              <w:t xml:space="preserve">four anti-discrimination </w:t>
            </w:r>
            <w:r w:rsidR="00177B10">
              <w:rPr>
                <w:rFonts w:ascii="Times New Roman" w:hAnsi="Times New Roman" w:cs="Times New Roman"/>
                <w:color w:val="000000"/>
                <w:sz w:val="28"/>
                <w:szCs w:val="28"/>
                <w:lang w:val="en-GB"/>
              </w:rPr>
              <w:t>o</w:t>
            </w:r>
            <w:r>
              <w:rPr>
                <w:rFonts w:ascii="Times New Roman" w:hAnsi="Times New Roman" w:cs="Times New Roman"/>
                <w:color w:val="000000"/>
                <w:sz w:val="28"/>
                <w:szCs w:val="28"/>
                <w:lang w:val="en-GB"/>
              </w:rPr>
              <w:t>rdinances</w:t>
            </w:r>
            <w:r w:rsidRPr="00C83899">
              <w:rPr>
                <w:rFonts w:ascii="Times New Roman" w:hAnsi="Times New Roman" w:cs="Times New Roman"/>
                <w:color w:val="000000"/>
                <w:sz w:val="28"/>
                <w:szCs w:val="28"/>
                <w:lang w:val="en-GB"/>
              </w:rPr>
              <w:t xml:space="preserve"> </w:t>
            </w:r>
            <w:r w:rsidR="003A3B2A" w:rsidRPr="003A3B2A">
              <w:rPr>
                <w:rFonts w:ascii="Times New Roman" w:hAnsi="Times New Roman" w:cs="Times New Roman"/>
                <w:color w:val="000000"/>
                <w:sz w:val="28"/>
                <w:szCs w:val="28"/>
                <w:lang w:val="en-GB"/>
              </w:rPr>
              <w:t>in Hong Kong</w:t>
            </w:r>
            <w:r w:rsidR="00D41CF4">
              <w:rPr>
                <w:rFonts w:ascii="Times New Roman" w:hAnsi="Times New Roman" w:cs="Times New Roman"/>
                <w:color w:val="000000"/>
                <w:sz w:val="28"/>
                <w:szCs w:val="28"/>
                <w:lang w:val="en-GB"/>
              </w:rPr>
              <w:t>:</w:t>
            </w:r>
            <w:r w:rsidR="003A3B2A" w:rsidRPr="003A3B2A">
              <w:rPr>
                <w:rFonts w:ascii="Times New Roman" w:hAnsi="Times New Roman" w:cs="Times New Roman"/>
                <w:color w:val="000000"/>
                <w:sz w:val="28"/>
                <w:szCs w:val="28"/>
                <w:lang w:val="en-GB"/>
              </w:rPr>
              <w:t xml:space="preserve"> the </w:t>
            </w:r>
            <w:r w:rsidR="003A3B2A" w:rsidRPr="00076FB4">
              <w:rPr>
                <w:rFonts w:ascii="Times New Roman" w:hAnsi="Times New Roman" w:cs="Times New Roman"/>
                <w:i/>
                <w:color w:val="000000"/>
                <w:sz w:val="28"/>
                <w:szCs w:val="28"/>
                <w:lang w:val="en-GB"/>
              </w:rPr>
              <w:t>Sex Discrimination Ordinance</w:t>
            </w:r>
            <w:r w:rsidR="003A3B2A" w:rsidRPr="003A3B2A">
              <w:rPr>
                <w:rFonts w:ascii="Times New Roman" w:hAnsi="Times New Roman" w:cs="Times New Roman"/>
                <w:color w:val="000000"/>
                <w:sz w:val="28"/>
                <w:szCs w:val="28"/>
                <w:lang w:val="en-GB"/>
              </w:rPr>
              <w:t xml:space="preserve">, the </w:t>
            </w:r>
            <w:r w:rsidR="003A3B2A" w:rsidRPr="00076FB4">
              <w:rPr>
                <w:rFonts w:ascii="Times New Roman" w:hAnsi="Times New Roman" w:cs="Times New Roman"/>
                <w:i/>
                <w:color w:val="000000"/>
                <w:sz w:val="28"/>
                <w:szCs w:val="28"/>
                <w:lang w:val="en-GB"/>
              </w:rPr>
              <w:t>Disability Discrimination Ordinance</w:t>
            </w:r>
            <w:r w:rsidR="003A3B2A" w:rsidRPr="003A3B2A">
              <w:rPr>
                <w:rFonts w:ascii="Times New Roman" w:hAnsi="Times New Roman" w:cs="Times New Roman"/>
                <w:color w:val="000000"/>
                <w:sz w:val="28"/>
                <w:szCs w:val="28"/>
                <w:lang w:val="en-GB"/>
              </w:rPr>
              <w:t xml:space="preserve">, the </w:t>
            </w:r>
            <w:r w:rsidR="003A3B2A" w:rsidRPr="00076FB4">
              <w:rPr>
                <w:rFonts w:ascii="Times New Roman" w:hAnsi="Times New Roman" w:cs="Times New Roman"/>
                <w:i/>
                <w:color w:val="000000"/>
                <w:sz w:val="28"/>
                <w:szCs w:val="28"/>
                <w:lang w:val="en-GB"/>
              </w:rPr>
              <w:t>Family Status Discrimination Ordinance</w:t>
            </w:r>
            <w:r w:rsidR="003A3B2A" w:rsidRPr="003A3B2A">
              <w:rPr>
                <w:rFonts w:ascii="Times New Roman" w:hAnsi="Times New Roman" w:cs="Times New Roman"/>
                <w:color w:val="000000"/>
                <w:sz w:val="28"/>
                <w:szCs w:val="28"/>
                <w:lang w:val="en-GB"/>
              </w:rPr>
              <w:t xml:space="preserve">, and the </w:t>
            </w:r>
            <w:r w:rsidR="003A3B2A" w:rsidRPr="00076FB4">
              <w:rPr>
                <w:rFonts w:ascii="Times New Roman" w:hAnsi="Times New Roman" w:cs="Times New Roman"/>
                <w:i/>
                <w:color w:val="000000"/>
                <w:sz w:val="28"/>
                <w:szCs w:val="28"/>
                <w:lang w:val="en-GB"/>
              </w:rPr>
              <w:t>Race Discrimination Ordinance</w:t>
            </w:r>
            <w:r w:rsidR="003A3B2A" w:rsidRPr="003A3B2A">
              <w:rPr>
                <w:rFonts w:ascii="Times New Roman" w:hAnsi="Times New Roman" w:cs="Times New Roman"/>
                <w:color w:val="000000"/>
                <w:sz w:val="28"/>
                <w:szCs w:val="28"/>
                <w:lang w:val="en-GB"/>
              </w:rPr>
              <w:t>.</w:t>
            </w:r>
            <w:r w:rsidR="00B368E9" w:rsidRPr="00AD4290">
              <w:rPr>
                <w:rFonts w:ascii="Times New Roman" w:hAnsi="Times New Roman" w:cs="Times New Roman"/>
                <w:color w:val="000000"/>
                <w:sz w:val="28"/>
                <w:szCs w:val="28"/>
                <w:lang w:val="en-GB"/>
              </w:rPr>
              <w:t xml:space="preserve"> Through handling complaints</w:t>
            </w:r>
            <w:r w:rsidR="00B368E9">
              <w:rPr>
                <w:rFonts w:ascii="Times New Roman" w:hAnsi="Times New Roman" w:cs="Times New Roman"/>
                <w:color w:val="000000"/>
                <w:sz w:val="28"/>
                <w:szCs w:val="28"/>
                <w:lang w:val="en-GB"/>
              </w:rPr>
              <w:t xml:space="preserve"> relate</w:t>
            </w:r>
            <w:r w:rsidR="00454AAF">
              <w:rPr>
                <w:rFonts w:ascii="Times New Roman" w:hAnsi="Times New Roman" w:cs="Times New Roman"/>
                <w:color w:val="000000"/>
                <w:sz w:val="28"/>
                <w:szCs w:val="28"/>
                <w:lang w:val="en-GB"/>
              </w:rPr>
              <w:t>d</w:t>
            </w:r>
            <w:r w:rsidR="00B368E9">
              <w:rPr>
                <w:rFonts w:ascii="Times New Roman" w:hAnsi="Times New Roman" w:cs="Times New Roman"/>
                <w:color w:val="000000"/>
                <w:sz w:val="28"/>
                <w:szCs w:val="28"/>
                <w:lang w:val="en-GB"/>
              </w:rPr>
              <w:t xml:space="preserve"> to sex discrimination</w:t>
            </w:r>
            <w:r w:rsidR="00B368E9" w:rsidRPr="00AD4290">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conciliating disputes</w:t>
            </w:r>
            <w:r w:rsidR="00B368E9">
              <w:rPr>
                <w:rFonts w:ascii="Times New Roman" w:hAnsi="Times New Roman" w:cs="Times New Roman"/>
                <w:color w:val="000000"/>
                <w:sz w:val="28"/>
                <w:szCs w:val="28"/>
                <w:lang w:val="en-GB"/>
              </w:rPr>
              <w:t>, representing victims in court</w:t>
            </w:r>
            <w:r w:rsidR="00B368E9" w:rsidRPr="00AD4290">
              <w:rPr>
                <w:rFonts w:ascii="Times New Roman" w:hAnsi="Times New Roman" w:cs="Times New Roman"/>
                <w:color w:val="000000"/>
                <w:sz w:val="28"/>
                <w:szCs w:val="28"/>
                <w:lang w:val="en-GB"/>
              </w:rPr>
              <w:t xml:space="preserve">, conducting </w:t>
            </w:r>
            <w:r w:rsidR="00DA6D05">
              <w:rPr>
                <w:rFonts w:ascii="Times New Roman" w:hAnsi="Times New Roman" w:cs="Times New Roman"/>
                <w:color w:val="000000"/>
                <w:sz w:val="28"/>
                <w:szCs w:val="28"/>
                <w:lang w:val="en-GB"/>
              </w:rPr>
              <w:t xml:space="preserve">empirical </w:t>
            </w:r>
            <w:r w:rsidR="00B368E9" w:rsidRPr="00AD4290">
              <w:rPr>
                <w:rFonts w:ascii="Times New Roman" w:hAnsi="Times New Roman" w:cs="Times New Roman"/>
                <w:color w:val="000000"/>
                <w:sz w:val="28"/>
                <w:szCs w:val="28"/>
                <w:lang w:val="en-GB"/>
              </w:rPr>
              <w:t>research and policy advocacy</w:t>
            </w:r>
            <w:r w:rsidR="00DA6D05">
              <w:rPr>
                <w:rFonts w:ascii="Times New Roman" w:hAnsi="Times New Roman" w:cs="Times New Roman"/>
                <w:color w:val="000000"/>
                <w:sz w:val="28"/>
                <w:szCs w:val="28"/>
                <w:lang w:val="en-GB"/>
              </w:rPr>
              <w:t xml:space="preserve"> related to sex discrimination</w:t>
            </w:r>
            <w:r w:rsidR="00B368E9" w:rsidRPr="00AD4290">
              <w:rPr>
                <w:rFonts w:ascii="Times New Roman" w:hAnsi="Times New Roman" w:cs="Times New Roman"/>
                <w:color w:val="000000"/>
                <w:sz w:val="28"/>
                <w:szCs w:val="28"/>
                <w:lang w:val="en-GB"/>
              </w:rPr>
              <w:t xml:space="preserve">, and arranging corporate training and public education, the EOC strives to </w:t>
            </w:r>
            <w:r w:rsidR="00DA6D05">
              <w:rPr>
                <w:rFonts w:ascii="Times New Roman" w:hAnsi="Times New Roman" w:cs="Times New Roman"/>
                <w:color w:val="000000"/>
                <w:sz w:val="28"/>
                <w:szCs w:val="28"/>
                <w:lang w:val="en-GB"/>
              </w:rPr>
              <w:t>dismantle</w:t>
            </w:r>
            <w:r w:rsidR="00DA6D05" w:rsidRPr="00AD4290">
              <w:rPr>
                <w:rFonts w:ascii="Times New Roman" w:hAnsi="Times New Roman" w:cs="Times New Roman"/>
                <w:color w:val="000000"/>
                <w:sz w:val="28"/>
                <w:szCs w:val="28"/>
                <w:lang w:val="en-GB"/>
              </w:rPr>
              <w:t xml:space="preserve"> </w:t>
            </w:r>
            <w:r w:rsidR="00B368E9">
              <w:rPr>
                <w:rFonts w:ascii="Times New Roman" w:hAnsi="Times New Roman" w:cs="Times New Roman"/>
                <w:color w:val="000000"/>
                <w:sz w:val="28"/>
                <w:szCs w:val="28"/>
                <w:lang w:val="en-GB"/>
              </w:rPr>
              <w:t xml:space="preserve">sex </w:t>
            </w:r>
            <w:r w:rsidR="00B368E9" w:rsidRPr="00AD4290">
              <w:rPr>
                <w:rFonts w:ascii="Times New Roman" w:hAnsi="Times New Roman" w:cs="Times New Roman"/>
                <w:color w:val="000000"/>
                <w:sz w:val="28"/>
                <w:szCs w:val="28"/>
                <w:lang w:val="en-GB"/>
              </w:rPr>
              <w:t>prejudice</w:t>
            </w:r>
            <w:r w:rsidR="00B368E9">
              <w:rPr>
                <w:rFonts w:ascii="Times New Roman" w:hAnsi="Times New Roman" w:cs="Times New Roman"/>
                <w:color w:val="000000"/>
                <w:sz w:val="28"/>
                <w:szCs w:val="28"/>
                <w:lang w:val="en-GB"/>
              </w:rPr>
              <w:t xml:space="preserve"> and discrimination </w:t>
            </w:r>
            <w:r w:rsidR="00B368E9" w:rsidRPr="00AD4290">
              <w:rPr>
                <w:rFonts w:ascii="Times New Roman" w:hAnsi="Times New Roman" w:cs="Times New Roman"/>
                <w:color w:val="000000"/>
                <w:sz w:val="28"/>
                <w:szCs w:val="28"/>
                <w:lang w:val="en-GB"/>
              </w:rPr>
              <w:t>in the community and promote the values of</w:t>
            </w:r>
            <w:r w:rsidR="00B368E9">
              <w:rPr>
                <w:rFonts w:ascii="Times New Roman" w:hAnsi="Times New Roman" w:cs="Times New Roman"/>
                <w:color w:val="000000"/>
                <w:sz w:val="28"/>
                <w:szCs w:val="28"/>
                <w:lang w:val="en-GB"/>
              </w:rPr>
              <w:t xml:space="preserve"> gender equality</w:t>
            </w:r>
            <w:r w:rsidR="00B368E9" w:rsidRPr="00AD4290">
              <w:rPr>
                <w:rFonts w:ascii="Times New Roman" w:hAnsi="Times New Roman" w:cs="Times New Roman"/>
                <w:color w:val="000000"/>
                <w:sz w:val="28"/>
                <w:szCs w:val="28"/>
                <w:lang w:val="en-GB"/>
              </w:rPr>
              <w:t>.</w:t>
            </w:r>
            <w:r w:rsidR="00B368E9">
              <w:rPr>
                <w:rFonts w:ascii="Times New Roman" w:eastAsia="DFKai-SB" w:hAnsi="Times New Roman" w:cs="Times New Roman"/>
                <w:color w:val="000000"/>
                <w:sz w:val="28"/>
                <w:szCs w:val="28"/>
              </w:rPr>
              <w:t xml:space="preserve"> </w:t>
            </w:r>
            <w:r w:rsidR="00B368E9" w:rsidRPr="00684993">
              <w:rPr>
                <w:rFonts w:ascii="Times New Roman" w:hAnsi="Times New Roman" w:cs="Times New Roman"/>
                <w:color w:val="000000"/>
                <w:sz w:val="28"/>
                <w:szCs w:val="28"/>
                <w:lang w:val="en-GB"/>
              </w:rPr>
              <w:t xml:space="preserve">For details </w:t>
            </w:r>
            <w:r w:rsidR="00177B10">
              <w:rPr>
                <w:rFonts w:ascii="Times New Roman" w:hAnsi="Times New Roman" w:cs="Times New Roman"/>
                <w:color w:val="000000"/>
                <w:sz w:val="28"/>
                <w:szCs w:val="28"/>
                <w:lang w:val="en-GB"/>
              </w:rPr>
              <w:t xml:space="preserve">on </w:t>
            </w:r>
            <w:r w:rsidR="00B368E9">
              <w:rPr>
                <w:rFonts w:ascii="Times New Roman" w:hAnsi="Times New Roman" w:cs="Times New Roman"/>
                <w:color w:val="000000"/>
                <w:sz w:val="28"/>
                <w:szCs w:val="28"/>
                <w:lang w:val="en-GB"/>
              </w:rPr>
              <w:t xml:space="preserve">the functions of the EOC, </w:t>
            </w:r>
            <w:r w:rsidR="00DC229E">
              <w:rPr>
                <w:rFonts w:ascii="Times New Roman" w:hAnsi="Times New Roman" w:cs="Times New Roman"/>
                <w:color w:val="000000"/>
                <w:sz w:val="28"/>
                <w:szCs w:val="28"/>
                <w:lang w:val="en-GB"/>
              </w:rPr>
              <w:t>teachers can</w:t>
            </w:r>
            <w:r w:rsidR="00DA6D05">
              <w:rPr>
                <w:rFonts w:ascii="Times New Roman" w:hAnsi="Times New Roman" w:cs="Times New Roman"/>
                <w:color w:val="000000"/>
                <w:sz w:val="28"/>
                <w:szCs w:val="28"/>
                <w:lang w:val="en-GB"/>
              </w:rPr>
              <w:t xml:space="preserve"> </w:t>
            </w:r>
            <w:r w:rsidR="00B368E9" w:rsidRPr="00684993">
              <w:rPr>
                <w:rFonts w:ascii="Times New Roman" w:hAnsi="Times New Roman" w:cs="Times New Roman"/>
                <w:color w:val="000000"/>
                <w:sz w:val="28"/>
                <w:szCs w:val="28"/>
                <w:lang w:val="en-GB"/>
              </w:rPr>
              <w:t>refer to the following resource:</w:t>
            </w:r>
          </w:p>
          <w:p w14:paraId="080C1BCF" w14:textId="14BF0C2A" w:rsidR="00B368E9" w:rsidRPr="00A70262" w:rsidRDefault="00B368E9" w:rsidP="00B368E9">
            <w:pPr>
              <w:shd w:val="clear" w:color="auto" w:fill="FFFFFF"/>
              <w:snapToGrid w:val="0"/>
              <w:jc w:val="both"/>
              <w:rPr>
                <w:rFonts w:ascii="DFKai-SB" w:eastAsia="DFKai-SB" w:hAnsi="DFKai-SB" w:cs="Times New Roman"/>
                <w:color w:val="000000"/>
                <w:sz w:val="28"/>
                <w:szCs w:val="28"/>
                <w:lang w:eastAsia="zh-HK"/>
              </w:rPr>
            </w:pPr>
            <w:r w:rsidRPr="00992DB5">
              <w:rPr>
                <w:rFonts w:ascii="Times New Roman" w:eastAsia="DFKai-SB" w:hAnsi="Times New Roman" w:cs="Times New Roman"/>
                <w:color w:val="000000"/>
                <w:sz w:val="28"/>
                <w:szCs w:val="28"/>
                <w:lang w:eastAsia="zh-HK"/>
              </w:rPr>
              <w:t>Equal Opportunities Commission</w:t>
            </w:r>
            <w:r>
              <w:rPr>
                <w:rFonts w:ascii="Times New Roman" w:eastAsia="DFKai-SB" w:hAnsi="Times New Roman" w:cs="Times New Roman"/>
                <w:color w:val="000000"/>
                <w:sz w:val="28"/>
                <w:szCs w:val="28"/>
                <w:lang w:eastAsia="zh-HK"/>
              </w:rPr>
              <w:t xml:space="preserve"> - </w:t>
            </w:r>
            <w:r w:rsidR="00DA6D05">
              <w:rPr>
                <w:rFonts w:ascii="Times New Roman" w:eastAsia="DFKai-SB" w:hAnsi="Times New Roman" w:cs="Times New Roman"/>
                <w:color w:val="000000"/>
                <w:sz w:val="28"/>
                <w:szCs w:val="28"/>
                <w:lang w:eastAsia="zh-HK"/>
              </w:rPr>
              <w:t>About the EOC</w:t>
            </w:r>
          </w:p>
          <w:p w14:paraId="53939131" w14:textId="77777777" w:rsidR="00B368E9" w:rsidRDefault="008D324C" w:rsidP="00B368E9">
            <w:pPr>
              <w:jc w:val="both"/>
              <w:rPr>
                <w:rFonts w:ascii="Times New Roman" w:eastAsia="DFKai-SB" w:hAnsi="Times New Roman" w:cs="Times New Roman"/>
                <w:color w:val="000000"/>
                <w:sz w:val="28"/>
                <w:szCs w:val="28"/>
              </w:rPr>
            </w:pPr>
            <w:hyperlink r:id="rId12" w:history="1">
              <w:r w:rsidR="00B368E9" w:rsidRPr="00183374">
                <w:rPr>
                  <w:rStyle w:val="Hyperlink"/>
                  <w:rFonts w:ascii="Times New Roman" w:eastAsia="DFKai-SB" w:hAnsi="Times New Roman" w:cs="Times New Roman"/>
                  <w:sz w:val="28"/>
                  <w:szCs w:val="28"/>
                  <w:lang w:val="en-GB"/>
                </w:rPr>
                <w:t>https://www.eoc.org.hk/en/about-the-eoc/introduction-to-eoc</w:t>
              </w:r>
            </w:hyperlink>
          </w:p>
          <w:p w14:paraId="21A73F8A" w14:textId="6AEB0877" w:rsidR="00C950BC" w:rsidRPr="00AD4290" w:rsidRDefault="00C950BC" w:rsidP="00CB6B87">
            <w:pPr>
              <w:jc w:val="both"/>
              <w:rPr>
                <w:rFonts w:ascii="Times New Roman" w:eastAsia="DFKai-SB" w:hAnsi="Times New Roman" w:cs="Times New Roman"/>
                <w:color w:val="000000"/>
                <w:sz w:val="28"/>
                <w:szCs w:val="28"/>
                <w:lang w:val="en-GB"/>
              </w:rPr>
            </w:pPr>
          </w:p>
        </w:tc>
      </w:tr>
      <w:tr w:rsidR="00C950BC" w:rsidRPr="00AD4290" w14:paraId="71494EC4" w14:textId="77777777" w:rsidTr="00D35D1D">
        <w:tc>
          <w:tcPr>
            <w:tcW w:w="1980" w:type="dxa"/>
          </w:tcPr>
          <w:p w14:paraId="69E98418" w14:textId="06BADEA5" w:rsidR="00C950BC" w:rsidRPr="00AD4290" w:rsidRDefault="00C950BC">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color w:val="000000"/>
                <w:sz w:val="28"/>
                <w:szCs w:val="28"/>
                <w:lang w:val="en-GB"/>
              </w:rPr>
              <w:t xml:space="preserve">4) </w:t>
            </w:r>
            <w:r w:rsidR="00177B10">
              <w:rPr>
                <w:rFonts w:ascii="Times New Roman" w:hAnsi="Times New Roman" w:cs="Times New Roman"/>
                <w:color w:val="000000"/>
                <w:sz w:val="28"/>
                <w:szCs w:val="28"/>
                <w:lang w:val="en-GB"/>
              </w:rPr>
              <w:t>E</w:t>
            </w:r>
            <w:r w:rsidRPr="00AD4290">
              <w:rPr>
                <w:rFonts w:ascii="Times New Roman" w:hAnsi="Times New Roman" w:cs="Times New Roman"/>
                <w:color w:val="000000"/>
                <w:sz w:val="28"/>
                <w:szCs w:val="28"/>
                <w:lang w:val="en-GB"/>
              </w:rPr>
              <w:t xml:space="preserve">limination of sex discrimination depends on the concerted efforts of </w:t>
            </w:r>
            <w:r w:rsidR="00177B10">
              <w:rPr>
                <w:rFonts w:ascii="Times New Roman" w:hAnsi="Times New Roman" w:cs="Times New Roman"/>
                <w:color w:val="000000"/>
                <w:sz w:val="28"/>
                <w:szCs w:val="28"/>
                <w:lang w:val="en-GB"/>
              </w:rPr>
              <w:t>society</w:t>
            </w:r>
          </w:p>
        </w:tc>
        <w:tc>
          <w:tcPr>
            <w:tcW w:w="6437" w:type="dxa"/>
          </w:tcPr>
          <w:p w14:paraId="3E7D8AF9" w14:textId="7C83A845" w:rsidR="00C950BC" w:rsidRPr="00597F93" w:rsidRDefault="00C950BC">
            <w:pPr>
              <w:shd w:val="clear" w:color="auto" w:fill="FFFFFF"/>
              <w:snapToGrid w:val="0"/>
              <w:jc w:val="both"/>
              <w:rPr>
                <w:rFonts w:ascii="Times New Roman" w:hAnsi="Times New Roman" w:cs="Times New Roman"/>
                <w:color w:val="000000"/>
                <w:sz w:val="28"/>
                <w:szCs w:val="28"/>
              </w:rPr>
            </w:pPr>
            <w:r w:rsidRPr="00AD4290">
              <w:rPr>
                <w:rFonts w:ascii="Times New Roman" w:hAnsi="Times New Roman" w:cs="Times New Roman"/>
                <w:color w:val="000000"/>
                <w:sz w:val="28"/>
                <w:szCs w:val="28"/>
                <w:lang w:val="en-GB"/>
              </w:rPr>
              <w:t xml:space="preserve">Teachers should point out to students that apart from the government, private </w:t>
            </w:r>
            <w:r w:rsidR="00DA6D05">
              <w:rPr>
                <w:rFonts w:ascii="Times New Roman" w:hAnsi="Times New Roman" w:cs="Times New Roman"/>
                <w:color w:val="000000"/>
                <w:sz w:val="28"/>
                <w:szCs w:val="28"/>
                <w:lang w:val="en-GB"/>
              </w:rPr>
              <w:t>sectors</w:t>
            </w:r>
            <w:r w:rsidR="00DA6D05" w:rsidRPr="00AD4290">
              <w:rPr>
                <w:rFonts w:ascii="Times New Roman" w:hAnsi="Times New Roman" w:cs="Times New Roman"/>
                <w:color w:val="000000"/>
                <w:sz w:val="28"/>
                <w:szCs w:val="28"/>
                <w:lang w:val="en-GB"/>
              </w:rPr>
              <w:t xml:space="preserve"> </w:t>
            </w:r>
            <w:r w:rsidRPr="00AD4290">
              <w:rPr>
                <w:rFonts w:ascii="Times New Roman" w:hAnsi="Times New Roman" w:cs="Times New Roman"/>
                <w:color w:val="000000"/>
                <w:sz w:val="28"/>
                <w:szCs w:val="28"/>
                <w:lang w:val="en-GB"/>
              </w:rPr>
              <w:t xml:space="preserve">and </w:t>
            </w:r>
            <w:r w:rsidR="00DA6D05">
              <w:rPr>
                <w:rFonts w:ascii="Times New Roman" w:hAnsi="Times New Roman" w:cs="Times New Roman"/>
                <w:color w:val="000000"/>
                <w:sz w:val="28"/>
                <w:szCs w:val="28"/>
                <w:lang w:val="en-GB"/>
              </w:rPr>
              <w:t xml:space="preserve">the community </w:t>
            </w:r>
            <w:r w:rsidRPr="00AD4290">
              <w:rPr>
                <w:rFonts w:ascii="Times New Roman" w:hAnsi="Times New Roman" w:cs="Times New Roman"/>
                <w:color w:val="000000"/>
                <w:sz w:val="28"/>
                <w:szCs w:val="28"/>
                <w:lang w:val="en-GB"/>
              </w:rPr>
              <w:t>have different roles and res</w:t>
            </w:r>
            <w:r w:rsidR="009E1BD3">
              <w:rPr>
                <w:rFonts w:ascii="Times New Roman" w:hAnsi="Times New Roman" w:cs="Times New Roman"/>
                <w:color w:val="000000"/>
                <w:sz w:val="28"/>
                <w:szCs w:val="28"/>
                <w:lang w:val="en-GB"/>
              </w:rPr>
              <w:t xml:space="preserve">ponsibilities in eliminating </w:t>
            </w:r>
            <w:r w:rsidRPr="00AD4290">
              <w:rPr>
                <w:rFonts w:ascii="Times New Roman" w:hAnsi="Times New Roman" w:cs="Times New Roman"/>
                <w:color w:val="000000"/>
                <w:sz w:val="28"/>
                <w:szCs w:val="28"/>
                <w:lang w:val="en-GB"/>
              </w:rPr>
              <w:t>sex discrimination.</w:t>
            </w:r>
            <w:r w:rsidR="00CB6B87" w:rsidRPr="00760E61">
              <w:rPr>
                <w:rFonts w:ascii="Times New Roman" w:eastAsia="DFKai-SB" w:hAnsi="Times New Roman" w:cs="Times New Roman"/>
                <w:color w:val="000000"/>
                <w:sz w:val="28"/>
                <w:szCs w:val="28"/>
                <w:lang w:eastAsia="zh-HK"/>
              </w:rPr>
              <w:t xml:space="preserve"> </w:t>
            </w:r>
            <w:r w:rsidR="00D0320D">
              <w:rPr>
                <w:rFonts w:ascii="Times New Roman" w:hAnsi="Times New Roman" w:cs="Times New Roman"/>
                <w:color w:val="000000"/>
                <w:sz w:val="28"/>
                <w:szCs w:val="28"/>
                <w:lang w:val="en-GB"/>
              </w:rPr>
              <w:t>Teachers are suggested</w:t>
            </w:r>
            <w:r w:rsidRPr="00AD4290">
              <w:rPr>
                <w:rFonts w:ascii="Times New Roman" w:hAnsi="Times New Roman" w:cs="Times New Roman"/>
                <w:color w:val="000000"/>
                <w:sz w:val="28"/>
                <w:szCs w:val="28"/>
                <w:lang w:val="en-GB"/>
              </w:rPr>
              <w:t xml:space="preserve"> to explain to students how </w:t>
            </w:r>
            <w:r w:rsidR="00DA6D05" w:rsidRPr="00AD4290">
              <w:rPr>
                <w:rFonts w:ascii="Times New Roman" w:hAnsi="Times New Roman" w:cs="Times New Roman"/>
                <w:color w:val="000000"/>
                <w:sz w:val="28"/>
                <w:szCs w:val="28"/>
                <w:lang w:val="en-GB"/>
              </w:rPr>
              <w:t xml:space="preserve">individuals </w:t>
            </w:r>
            <w:r w:rsidRPr="00AD4290">
              <w:rPr>
                <w:rFonts w:ascii="Times New Roman" w:hAnsi="Times New Roman" w:cs="Times New Roman"/>
                <w:color w:val="000000"/>
                <w:sz w:val="28"/>
                <w:szCs w:val="28"/>
                <w:lang w:val="en-GB"/>
              </w:rPr>
              <w:t xml:space="preserve">can help build a harmonious and equal </w:t>
            </w:r>
            <w:r w:rsidR="00667884">
              <w:rPr>
                <w:rFonts w:ascii="Times New Roman" w:hAnsi="Times New Roman" w:cs="Times New Roman"/>
                <w:color w:val="000000"/>
                <w:sz w:val="28"/>
                <w:szCs w:val="28"/>
                <w:lang w:val="en-GB"/>
              </w:rPr>
              <w:t>communi</w:t>
            </w:r>
            <w:r w:rsidRPr="00AD4290">
              <w:rPr>
                <w:rFonts w:ascii="Times New Roman" w:hAnsi="Times New Roman" w:cs="Times New Roman"/>
                <w:color w:val="000000"/>
                <w:sz w:val="28"/>
                <w:szCs w:val="28"/>
                <w:lang w:val="en-GB"/>
              </w:rPr>
              <w:t>ty</w:t>
            </w:r>
            <w:r w:rsidR="00DA6D05">
              <w:rPr>
                <w:rFonts w:ascii="Times New Roman" w:hAnsi="Times New Roman" w:cs="Times New Roman"/>
                <w:color w:val="000000"/>
                <w:sz w:val="28"/>
                <w:szCs w:val="28"/>
                <w:lang w:val="en-GB"/>
              </w:rPr>
              <w:t>.</w:t>
            </w:r>
            <w:r w:rsidRPr="00AD4290">
              <w:rPr>
                <w:rFonts w:ascii="Times New Roman" w:hAnsi="Times New Roman" w:cs="Times New Roman"/>
                <w:color w:val="000000"/>
                <w:sz w:val="28"/>
                <w:szCs w:val="28"/>
                <w:lang w:val="en-GB"/>
              </w:rPr>
              <w:t xml:space="preserve"> </w:t>
            </w:r>
            <w:r w:rsidR="00DA6D05">
              <w:rPr>
                <w:rFonts w:ascii="Times New Roman" w:hAnsi="Times New Roman" w:cs="Times New Roman"/>
                <w:color w:val="000000"/>
                <w:sz w:val="28"/>
                <w:szCs w:val="28"/>
                <w:lang w:val="en-GB"/>
              </w:rPr>
              <w:t>T</w:t>
            </w:r>
            <w:r w:rsidRPr="00AD4290">
              <w:rPr>
                <w:rFonts w:ascii="Times New Roman" w:hAnsi="Times New Roman" w:cs="Times New Roman"/>
                <w:color w:val="000000"/>
                <w:sz w:val="28"/>
                <w:szCs w:val="28"/>
                <w:lang w:val="en-GB"/>
              </w:rPr>
              <w:t xml:space="preserve">he private sector also has </w:t>
            </w:r>
            <w:r w:rsidR="00D41CF4">
              <w:rPr>
                <w:rFonts w:ascii="Times New Roman" w:hAnsi="Times New Roman" w:cs="Times New Roman"/>
                <w:color w:val="000000"/>
                <w:sz w:val="28"/>
                <w:szCs w:val="28"/>
                <w:lang w:val="en-GB"/>
              </w:rPr>
              <w:t>a</w:t>
            </w:r>
            <w:r w:rsidRPr="00AD4290">
              <w:rPr>
                <w:rFonts w:ascii="Times New Roman" w:hAnsi="Times New Roman" w:cs="Times New Roman"/>
                <w:color w:val="000000"/>
                <w:sz w:val="28"/>
                <w:szCs w:val="28"/>
                <w:lang w:val="en-GB"/>
              </w:rPr>
              <w:t xml:space="preserve"> social responsibili</w:t>
            </w:r>
            <w:r w:rsidR="00623B63">
              <w:rPr>
                <w:rFonts w:ascii="Times New Roman" w:hAnsi="Times New Roman" w:cs="Times New Roman"/>
                <w:color w:val="000000"/>
                <w:sz w:val="28"/>
                <w:szCs w:val="28"/>
                <w:lang w:val="en-GB"/>
              </w:rPr>
              <w:t xml:space="preserve">ty to eliminate sex </w:t>
            </w:r>
            <w:r w:rsidR="00D0320D">
              <w:rPr>
                <w:rFonts w:ascii="Times New Roman" w:hAnsi="Times New Roman" w:cs="Times New Roman"/>
                <w:color w:val="000000"/>
                <w:sz w:val="28"/>
                <w:szCs w:val="28"/>
                <w:lang w:val="en-GB"/>
              </w:rPr>
              <w:t>discrimination. F</w:t>
            </w:r>
            <w:r w:rsidRPr="00AD4290">
              <w:rPr>
                <w:rFonts w:ascii="Times New Roman" w:hAnsi="Times New Roman" w:cs="Times New Roman"/>
                <w:color w:val="000000"/>
                <w:sz w:val="28"/>
                <w:szCs w:val="28"/>
                <w:lang w:val="en-GB"/>
              </w:rPr>
              <w:t xml:space="preserve">or example, </w:t>
            </w:r>
            <w:r w:rsidR="00DA6D05">
              <w:rPr>
                <w:rFonts w:ascii="Times New Roman" w:hAnsi="Times New Roman" w:cs="Times New Roman"/>
                <w:color w:val="000000"/>
                <w:sz w:val="28"/>
                <w:szCs w:val="28"/>
                <w:lang w:val="en-GB"/>
              </w:rPr>
              <w:t>during</w:t>
            </w:r>
            <w:r w:rsidR="00DA6D05" w:rsidRPr="00AD4290">
              <w:rPr>
                <w:rFonts w:ascii="Times New Roman" w:hAnsi="Times New Roman" w:cs="Times New Roman"/>
                <w:color w:val="000000"/>
                <w:sz w:val="28"/>
                <w:szCs w:val="28"/>
                <w:lang w:val="en-GB"/>
              </w:rPr>
              <w:t xml:space="preserve"> </w:t>
            </w:r>
            <w:r w:rsidR="00D41CF4">
              <w:rPr>
                <w:rFonts w:ascii="Times New Roman" w:hAnsi="Times New Roman" w:cs="Times New Roman"/>
                <w:color w:val="000000"/>
                <w:sz w:val="28"/>
                <w:szCs w:val="28"/>
                <w:lang w:val="en-GB"/>
              </w:rPr>
              <w:t>recruitment</w:t>
            </w:r>
            <w:r w:rsidRPr="00AD4290">
              <w:rPr>
                <w:rFonts w:ascii="Times New Roman" w:hAnsi="Times New Roman" w:cs="Times New Roman"/>
                <w:color w:val="000000"/>
                <w:sz w:val="28"/>
                <w:szCs w:val="28"/>
                <w:lang w:val="en-GB"/>
              </w:rPr>
              <w:t xml:space="preserve">, employers should </w:t>
            </w:r>
            <w:r w:rsidR="00DA6D05">
              <w:rPr>
                <w:rFonts w:ascii="Times New Roman" w:hAnsi="Times New Roman" w:cs="Times New Roman"/>
                <w:color w:val="000000"/>
                <w:sz w:val="28"/>
                <w:szCs w:val="28"/>
                <w:lang w:val="en-GB"/>
              </w:rPr>
              <w:t>ensure</w:t>
            </w:r>
            <w:r w:rsidR="00DA6D05" w:rsidRPr="00AD4290">
              <w:rPr>
                <w:rFonts w:ascii="Times New Roman" w:hAnsi="Times New Roman" w:cs="Times New Roman"/>
                <w:color w:val="000000"/>
                <w:sz w:val="28"/>
                <w:szCs w:val="28"/>
                <w:lang w:val="en-GB"/>
              </w:rPr>
              <w:t xml:space="preserve"> </w:t>
            </w:r>
            <w:r w:rsidRPr="00AD4290">
              <w:rPr>
                <w:rFonts w:ascii="Times New Roman" w:hAnsi="Times New Roman" w:cs="Times New Roman"/>
                <w:color w:val="000000"/>
                <w:sz w:val="28"/>
                <w:szCs w:val="28"/>
                <w:lang w:val="en-GB"/>
              </w:rPr>
              <w:t>equal employment opportunities and e</w:t>
            </w:r>
            <w:r w:rsidR="0063452E">
              <w:rPr>
                <w:rFonts w:ascii="Times New Roman" w:hAnsi="Times New Roman" w:cs="Times New Roman"/>
                <w:color w:val="000000"/>
                <w:sz w:val="28"/>
                <w:szCs w:val="28"/>
                <w:lang w:val="en-GB"/>
              </w:rPr>
              <w:t xml:space="preserve">mploy </w:t>
            </w:r>
            <w:r w:rsidR="00DA6D05">
              <w:rPr>
                <w:rFonts w:ascii="Times New Roman" w:hAnsi="Times New Roman" w:cs="Times New Roman"/>
                <w:color w:val="000000"/>
                <w:sz w:val="28"/>
                <w:szCs w:val="28"/>
                <w:lang w:val="en-GB"/>
              </w:rPr>
              <w:t xml:space="preserve">people </w:t>
            </w:r>
            <w:r w:rsidR="00F336C7">
              <w:rPr>
                <w:rFonts w:ascii="Times New Roman" w:hAnsi="Times New Roman" w:cs="Times New Roman"/>
                <w:color w:val="000000"/>
                <w:sz w:val="28"/>
                <w:szCs w:val="28"/>
                <w:lang w:val="en-GB"/>
              </w:rPr>
              <w:t>based</w:t>
            </w:r>
            <w:r w:rsidR="0063452E">
              <w:rPr>
                <w:rFonts w:ascii="Times New Roman" w:hAnsi="Times New Roman" w:cs="Times New Roman"/>
                <w:color w:val="000000"/>
                <w:sz w:val="28"/>
                <w:szCs w:val="28"/>
                <w:lang w:val="en-GB"/>
              </w:rPr>
              <w:t xml:space="preserve"> on</w:t>
            </w:r>
            <w:r w:rsidRPr="00AD4290">
              <w:rPr>
                <w:rFonts w:ascii="Times New Roman" w:hAnsi="Times New Roman" w:cs="Times New Roman"/>
                <w:color w:val="000000"/>
                <w:sz w:val="28"/>
                <w:szCs w:val="28"/>
                <w:lang w:val="en-GB"/>
              </w:rPr>
              <w:t xml:space="preserve"> talents and knowledge</w:t>
            </w:r>
            <w:r w:rsidR="0063452E">
              <w:rPr>
                <w:rFonts w:ascii="Times New Roman" w:hAnsi="Times New Roman" w:cs="Times New Roman"/>
                <w:color w:val="000000"/>
                <w:sz w:val="28"/>
                <w:szCs w:val="28"/>
                <w:lang w:val="en-GB"/>
              </w:rPr>
              <w:t xml:space="preserve"> instead of </w:t>
            </w:r>
            <w:r w:rsidR="00DA6D05">
              <w:rPr>
                <w:rFonts w:ascii="Times New Roman" w:hAnsi="Times New Roman" w:cs="Times New Roman"/>
                <w:color w:val="000000"/>
                <w:sz w:val="28"/>
                <w:szCs w:val="28"/>
                <w:lang w:val="en-GB"/>
              </w:rPr>
              <w:t>turni</w:t>
            </w:r>
            <w:r w:rsidR="00D41CF4">
              <w:rPr>
                <w:rFonts w:ascii="Times New Roman" w:hAnsi="Times New Roman" w:cs="Times New Roman"/>
                <w:color w:val="000000"/>
                <w:sz w:val="28"/>
                <w:szCs w:val="28"/>
                <w:lang w:val="en-GB"/>
              </w:rPr>
              <w:t>n</w:t>
            </w:r>
            <w:r w:rsidR="00DA6D05">
              <w:rPr>
                <w:rFonts w:ascii="Times New Roman" w:hAnsi="Times New Roman" w:cs="Times New Roman"/>
                <w:color w:val="000000"/>
                <w:sz w:val="28"/>
                <w:szCs w:val="28"/>
                <w:lang w:val="en-GB"/>
              </w:rPr>
              <w:t xml:space="preserve">g down candidates just </w:t>
            </w:r>
            <w:r w:rsidR="0063452E">
              <w:rPr>
                <w:rFonts w:ascii="Times New Roman" w:hAnsi="Times New Roman" w:cs="Times New Roman"/>
                <w:color w:val="000000"/>
                <w:sz w:val="28"/>
                <w:szCs w:val="28"/>
                <w:lang w:val="en-GB"/>
              </w:rPr>
              <w:t>because</w:t>
            </w:r>
            <w:r w:rsidR="00F336C7">
              <w:rPr>
                <w:rFonts w:ascii="Times New Roman" w:hAnsi="Times New Roman" w:cs="Times New Roman"/>
                <w:color w:val="000000"/>
                <w:sz w:val="28"/>
                <w:szCs w:val="28"/>
                <w:lang w:val="en-GB"/>
              </w:rPr>
              <w:t xml:space="preserve"> of their gender. Furthermore, </w:t>
            </w:r>
            <w:r w:rsidRPr="00AD4290">
              <w:rPr>
                <w:rFonts w:ascii="Times New Roman" w:hAnsi="Times New Roman" w:cs="Times New Roman"/>
                <w:color w:val="000000"/>
                <w:sz w:val="28"/>
                <w:szCs w:val="28"/>
                <w:lang w:val="en-GB"/>
              </w:rPr>
              <w:t>the community should pay more attention to t</w:t>
            </w:r>
            <w:r w:rsidR="00597F93">
              <w:rPr>
                <w:rFonts w:ascii="Times New Roman" w:hAnsi="Times New Roman" w:cs="Times New Roman"/>
                <w:color w:val="000000"/>
                <w:sz w:val="28"/>
                <w:szCs w:val="28"/>
                <w:lang w:val="en-GB"/>
              </w:rPr>
              <w:t xml:space="preserve">he issue of gender equality. We should </w:t>
            </w:r>
            <w:r w:rsidRPr="00AD4290">
              <w:rPr>
                <w:rFonts w:ascii="Times New Roman" w:hAnsi="Times New Roman" w:cs="Times New Roman"/>
                <w:color w:val="000000"/>
                <w:sz w:val="28"/>
                <w:szCs w:val="28"/>
                <w:lang w:val="en-GB"/>
              </w:rPr>
              <w:t>discard</w:t>
            </w:r>
            <w:r w:rsidR="00F336C7">
              <w:rPr>
                <w:rFonts w:ascii="Times New Roman" w:hAnsi="Times New Roman" w:cs="Times New Roman"/>
                <w:color w:val="000000"/>
                <w:sz w:val="28"/>
                <w:szCs w:val="28"/>
                <w:lang w:val="en-GB"/>
              </w:rPr>
              <w:t xml:space="preserve"> </w:t>
            </w:r>
            <w:r w:rsidR="00DA6D05">
              <w:rPr>
                <w:rFonts w:ascii="Times New Roman" w:hAnsi="Times New Roman" w:cs="Times New Roman"/>
                <w:color w:val="000000"/>
                <w:sz w:val="28"/>
                <w:szCs w:val="28"/>
                <w:lang w:val="en-GB"/>
              </w:rPr>
              <w:t xml:space="preserve">old-fashioned </w:t>
            </w:r>
            <w:r w:rsidR="00F336C7">
              <w:rPr>
                <w:rFonts w:ascii="Times New Roman" w:hAnsi="Times New Roman" w:cs="Times New Roman"/>
                <w:color w:val="000000"/>
                <w:sz w:val="28"/>
                <w:szCs w:val="28"/>
                <w:lang w:val="en-GB"/>
              </w:rPr>
              <w:t xml:space="preserve">concepts such as “men are superior </w:t>
            </w:r>
            <w:r w:rsidR="00DA6D05">
              <w:rPr>
                <w:rFonts w:ascii="Times New Roman" w:hAnsi="Times New Roman" w:cs="Times New Roman"/>
                <w:color w:val="000000"/>
                <w:sz w:val="28"/>
                <w:szCs w:val="28"/>
                <w:lang w:val="en-GB"/>
              </w:rPr>
              <w:t>while</w:t>
            </w:r>
            <w:r w:rsidR="00F336C7">
              <w:rPr>
                <w:rFonts w:ascii="Times New Roman" w:hAnsi="Times New Roman" w:cs="Times New Roman"/>
                <w:color w:val="000000"/>
                <w:sz w:val="28"/>
                <w:szCs w:val="28"/>
                <w:lang w:val="en-GB"/>
              </w:rPr>
              <w:t xml:space="preserve"> women</w:t>
            </w:r>
            <w:r w:rsidR="00124CEC">
              <w:rPr>
                <w:rFonts w:ascii="Times New Roman" w:hAnsi="Times New Roman" w:cs="Times New Roman"/>
                <w:color w:val="000000"/>
                <w:sz w:val="28"/>
                <w:szCs w:val="28"/>
                <w:lang w:val="en-GB"/>
              </w:rPr>
              <w:t xml:space="preserve"> are inferior</w:t>
            </w:r>
            <w:r w:rsidR="00F336C7">
              <w:rPr>
                <w:rFonts w:ascii="Times New Roman" w:hAnsi="Times New Roman" w:cs="Times New Roman"/>
                <w:color w:val="000000"/>
                <w:sz w:val="28"/>
                <w:szCs w:val="28"/>
                <w:lang w:val="en-GB"/>
              </w:rPr>
              <w:t>” and “</w:t>
            </w:r>
            <w:r w:rsidR="00124CEC">
              <w:rPr>
                <w:rFonts w:ascii="Times New Roman" w:hAnsi="Times New Roman" w:cs="Times New Roman"/>
                <w:color w:val="000000"/>
                <w:sz w:val="28"/>
                <w:szCs w:val="28"/>
                <w:lang w:val="en-GB"/>
              </w:rPr>
              <w:t xml:space="preserve">men should take care of external affairs while </w:t>
            </w:r>
            <w:r w:rsidR="00F336C7" w:rsidRPr="00F336C7">
              <w:rPr>
                <w:rFonts w:ascii="Times New Roman" w:hAnsi="Times New Roman" w:cs="Times New Roman"/>
                <w:color w:val="000000"/>
                <w:sz w:val="28"/>
                <w:szCs w:val="28"/>
                <w:lang w:val="en-GB"/>
              </w:rPr>
              <w:t>women</w:t>
            </w:r>
            <w:r w:rsidR="00124CEC">
              <w:rPr>
                <w:rFonts w:ascii="Times New Roman" w:hAnsi="Times New Roman" w:cs="Times New Roman"/>
                <w:color w:val="000000"/>
                <w:sz w:val="28"/>
                <w:szCs w:val="28"/>
                <w:lang w:val="en-GB"/>
              </w:rPr>
              <w:t xml:space="preserve"> should handle domestic ones</w:t>
            </w:r>
            <w:r w:rsidR="00F336C7">
              <w:rPr>
                <w:rFonts w:ascii="Times New Roman" w:hAnsi="Times New Roman" w:cs="Times New Roman"/>
                <w:color w:val="000000"/>
                <w:sz w:val="28"/>
                <w:szCs w:val="28"/>
                <w:lang w:val="en-GB"/>
              </w:rPr>
              <w:t>”</w:t>
            </w:r>
            <w:r w:rsidRPr="00AD4290">
              <w:rPr>
                <w:rFonts w:ascii="Times New Roman" w:hAnsi="Times New Roman" w:cs="Times New Roman"/>
                <w:color w:val="000000"/>
                <w:sz w:val="28"/>
                <w:szCs w:val="28"/>
                <w:lang w:val="en-GB"/>
              </w:rPr>
              <w:t xml:space="preserve"> to build an equal society with respect, tolerance and care.</w:t>
            </w:r>
            <w:r w:rsidR="00CB6B87" w:rsidRPr="00760E61">
              <w:rPr>
                <w:rFonts w:ascii="Times New Roman" w:eastAsia="DFKai-SB" w:hAnsi="Times New Roman" w:cs="Times New Roman"/>
                <w:color w:val="000000"/>
                <w:sz w:val="28"/>
                <w:szCs w:val="28"/>
                <w:lang w:eastAsia="zh-HK"/>
              </w:rPr>
              <w:t xml:space="preserve"> </w:t>
            </w:r>
          </w:p>
        </w:tc>
      </w:tr>
    </w:tbl>
    <w:p w14:paraId="2A55AC90" w14:textId="77777777" w:rsidR="00070969" w:rsidRPr="00537BF2" w:rsidRDefault="00070969" w:rsidP="00070969">
      <w:pPr>
        <w:snapToGrid w:val="0"/>
        <w:rPr>
          <w:rFonts w:ascii="Times New Roman" w:eastAsia="DFKai-SB" w:cs="Times New Roman"/>
          <w:sz w:val="28"/>
          <w:szCs w:val="28"/>
        </w:rPr>
      </w:pPr>
    </w:p>
    <w:p w14:paraId="1529205B" w14:textId="15693E91" w:rsidR="00C779B0" w:rsidRDefault="004124EF" w:rsidP="0098168A">
      <w:pPr>
        <w:snapToGrid w:val="0"/>
        <w:rPr>
          <w:rFonts w:ascii="Times New Roman" w:eastAsia="DFKai-SB" w:cs="Times New Roman"/>
          <w:sz w:val="28"/>
          <w:szCs w:val="28"/>
        </w:rPr>
      </w:pPr>
      <w:r>
        <w:rPr>
          <w:rFonts w:ascii="Times New Roman" w:eastAsia="DFKai-SB" w:cs="Times New Roman"/>
          <w:b/>
          <w:sz w:val="28"/>
          <w:szCs w:val="28"/>
        </w:rPr>
        <w:t>6. C</w:t>
      </w:r>
      <w:r w:rsidR="00070969">
        <w:rPr>
          <w:rFonts w:ascii="Times New Roman" w:eastAsia="DFKai-SB" w:cs="Times New Roman"/>
          <w:b/>
          <w:sz w:val="28"/>
          <w:szCs w:val="28"/>
        </w:rPr>
        <w:t>onsolid</w:t>
      </w:r>
      <w:r>
        <w:rPr>
          <w:rFonts w:ascii="Times New Roman" w:eastAsia="DFKai-SB" w:cs="Times New Roman"/>
          <w:b/>
          <w:sz w:val="28"/>
          <w:szCs w:val="28"/>
        </w:rPr>
        <w:t>ation questions</w:t>
      </w:r>
      <w:r w:rsidR="00070969">
        <w:rPr>
          <w:rFonts w:ascii="Times New Roman" w:eastAsia="DFKai-SB" w:cs="Times New Roman"/>
          <w:b/>
          <w:sz w:val="28"/>
          <w:szCs w:val="28"/>
        </w:rPr>
        <w:t>:</w:t>
      </w:r>
      <w:r w:rsidR="00070969">
        <w:rPr>
          <w:rFonts w:ascii="Times New Roman" w:eastAsia="DFKai-SB" w:cs="Times New Roman"/>
          <w:sz w:val="28"/>
          <w:szCs w:val="28"/>
        </w:rPr>
        <w:t xml:space="preserve"> (See next page)</w:t>
      </w:r>
    </w:p>
    <w:p w14:paraId="3C59FBD8" w14:textId="21CA13F9" w:rsidR="0098168A" w:rsidRDefault="0098168A" w:rsidP="0098168A">
      <w:pPr>
        <w:snapToGrid w:val="0"/>
        <w:rPr>
          <w:rFonts w:ascii="Times New Roman" w:eastAsia="DFKai-SB" w:cs="Times New Roman"/>
          <w:b/>
          <w:sz w:val="28"/>
          <w:szCs w:val="28"/>
        </w:rPr>
      </w:pPr>
    </w:p>
    <w:p w14:paraId="606CFCFD" w14:textId="50326554" w:rsidR="00913D34" w:rsidRDefault="00913D34" w:rsidP="0098168A">
      <w:pPr>
        <w:snapToGrid w:val="0"/>
        <w:rPr>
          <w:rFonts w:ascii="Times New Roman" w:eastAsia="DFKai-SB" w:cs="Times New Roman"/>
          <w:b/>
          <w:sz w:val="28"/>
          <w:szCs w:val="28"/>
        </w:rPr>
      </w:pPr>
    </w:p>
    <w:p w14:paraId="3866252D" w14:textId="41AD0B23" w:rsidR="00913D34" w:rsidRDefault="00913D34" w:rsidP="0098168A">
      <w:pPr>
        <w:snapToGrid w:val="0"/>
        <w:rPr>
          <w:rFonts w:ascii="Times New Roman" w:eastAsia="DFKai-SB" w:cs="Times New Roman"/>
          <w:b/>
          <w:sz w:val="28"/>
          <w:szCs w:val="28"/>
        </w:rPr>
      </w:pPr>
    </w:p>
    <w:p w14:paraId="269104C0" w14:textId="246FF4B8" w:rsidR="00913D34" w:rsidRDefault="00913D34" w:rsidP="0098168A">
      <w:pPr>
        <w:snapToGrid w:val="0"/>
        <w:rPr>
          <w:rFonts w:ascii="Times New Roman" w:eastAsia="DFKai-SB" w:cs="Times New Roman"/>
          <w:b/>
          <w:sz w:val="28"/>
          <w:szCs w:val="28"/>
        </w:rPr>
      </w:pPr>
    </w:p>
    <w:p w14:paraId="4B151474" w14:textId="42A50398" w:rsidR="00F5653B" w:rsidRPr="00277C69" w:rsidRDefault="00FE5DB5" w:rsidP="0016225C">
      <w:pPr>
        <w:pStyle w:val="Heading1"/>
        <w:snapToGrid w:val="0"/>
        <w:spacing w:before="0" w:after="0" w:line="240" w:lineRule="auto"/>
        <w:jc w:val="center"/>
        <w:rPr>
          <w:rFonts w:ascii="Times New Roman" w:eastAsia="微軟正黑體" w:hAnsi="Times New Roman" w:cs="Times New Roman"/>
          <w:color w:val="000000" w:themeColor="text1"/>
          <w:sz w:val="28"/>
          <w:szCs w:val="28"/>
          <w:lang w:eastAsia="zh-HK"/>
        </w:rPr>
      </w:pPr>
      <w:r w:rsidRPr="00277C69">
        <w:rPr>
          <w:rFonts w:ascii="Times New Roman" w:eastAsia="微軟正黑體" w:hAnsi="Times New Roman" w:cs="Times New Roman"/>
          <w:color w:val="000000" w:themeColor="text1"/>
          <w:sz w:val="28"/>
          <w:szCs w:val="28"/>
          <w:lang w:eastAsia="zh-HK"/>
        </w:rPr>
        <w:t xml:space="preserve"> </w:t>
      </w:r>
      <w:r w:rsidR="00F5653B" w:rsidRPr="00277C69">
        <w:rPr>
          <w:rFonts w:ascii="Times New Roman" w:eastAsia="微軟正黑體" w:hAnsi="Times New Roman" w:cs="Times New Roman"/>
          <w:color w:val="000000" w:themeColor="text1"/>
          <w:sz w:val="28"/>
          <w:szCs w:val="28"/>
          <w:lang w:eastAsia="zh-HK"/>
        </w:rPr>
        <w:t>“3-minute Concept” Animated Video Clips Series:</w:t>
      </w:r>
    </w:p>
    <w:p w14:paraId="73DDD189" w14:textId="77777777" w:rsidR="00346D8A" w:rsidRPr="00277C69" w:rsidRDefault="00F5653B" w:rsidP="0016225C">
      <w:pPr>
        <w:pStyle w:val="Heading1"/>
        <w:snapToGrid w:val="0"/>
        <w:spacing w:before="0" w:after="0" w:line="240" w:lineRule="auto"/>
        <w:jc w:val="center"/>
        <w:rPr>
          <w:rFonts w:ascii="Times New Roman" w:eastAsia="微軟正黑體" w:hAnsi="Times New Roman" w:cs="Times New Roman"/>
          <w:color w:val="000000" w:themeColor="text1"/>
          <w:sz w:val="28"/>
          <w:szCs w:val="28"/>
          <w:lang w:eastAsia="zh-HK"/>
        </w:rPr>
      </w:pPr>
      <w:r w:rsidRPr="00277C69">
        <w:rPr>
          <w:rFonts w:ascii="Times New Roman" w:eastAsia="微軟正黑體" w:hAnsi="Times New Roman" w:cs="Times New Roman"/>
          <w:color w:val="000000" w:themeColor="text1"/>
          <w:sz w:val="28"/>
          <w:szCs w:val="28"/>
          <w:lang w:eastAsia="zh-HK"/>
        </w:rPr>
        <w:t>“</w:t>
      </w:r>
      <w:r w:rsidR="00346D8A" w:rsidRPr="00277C69">
        <w:rPr>
          <w:rFonts w:ascii="Times New Roman" w:eastAsia="微軟正黑體" w:hAnsi="Times New Roman" w:cs="Times New Roman"/>
          <w:color w:val="000000" w:themeColor="text1"/>
          <w:sz w:val="28"/>
          <w:szCs w:val="28"/>
          <w:lang w:eastAsia="zh-HK"/>
        </w:rPr>
        <w:t xml:space="preserve">The Convention on the Elimination of all Forms of Discrimination </w:t>
      </w:r>
    </w:p>
    <w:p w14:paraId="02BE8F7E" w14:textId="54524996" w:rsidR="00F5653B" w:rsidRPr="00277C69" w:rsidRDefault="00346D8A" w:rsidP="0016225C">
      <w:pPr>
        <w:pStyle w:val="Heading1"/>
        <w:snapToGrid w:val="0"/>
        <w:spacing w:before="0" w:after="0" w:line="240" w:lineRule="auto"/>
        <w:jc w:val="center"/>
        <w:rPr>
          <w:rFonts w:ascii="Times New Roman" w:eastAsia="微軟正黑體" w:hAnsi="Times New Roman" w:cs="Times New Roman"/>
          <w:color w:val="000000" w:themeColor="text1"/>
          <w:sz w:val="28"/>
          <w:szCs w:val="28"/>
          <w:lang w:eastAsia="zh-HK"/>
        </w:rPr>
      </w:pPr>
      <w:r w:rsidRPr="00277C69">
        <w:rPr>
          <w:rFonts w:ascii="Times New Roman" w:eastAsia="微軟正黑體" w:hAnsi="Times New Roman" w:cs="Times New Roman"/>
          <w:color w:val="000000" w:themeColor="text1"/>
          <w:sz w:val="28"/>
          <w:szCs w:val="28"/>
          <w:lang w:eastAsia="zh-HK"/>
        </w:rPr>
        <w:t>Against Women</w:t>
      </w:r>
      <w:r w:rsidR="00F5653B" w:rsidRPr="00277C69">
        <w:rPr>
          <w:rFonts w:ascii="Times New Roman" w:eastAsia="微軟正黑體" w:hAnsi="Times New Roman" w:cs="Times New Roman"/>
          <w:color w:val="000000" w:themeColor="text1"/>
          <w:sz w:val="28"/>
          <w:szCs w:val="28"/>
          <w:lang w:eastAsia="zh-HK"/>
        </w:rPr>
        <w:t>”</w:t>
      </w:r>
    </w:p>
    <w:p w14:paraId="63939715" w14:textId="77777777" w:rsidR="00F5653B" w:rsidRPr="00277C69" w:rsidRDefault="00F5653B" w:rsidP="0016225C">
      <w:pPr>
        <w:pStyle w:val="Heading1"/>
        <w:snapToGrid w:val="0"/>
        <w:spacing w:before="0" w:after="0" w:line="240" w:lineRule="auto"/>
        <w:jc w:val="center"/>
        <w:rPr>
          <w:rFonts w:ascii="Times New Roman" w:eastAsia="微軟正黑體" w:hAnsi="Times New Roman" w:cs="Times New Roman"/>
          <w:color w:val="000000" w:themeColor="text1"/>
          <w:sz w:val="28"/>
          <w:szCs w:val="28"/>
          <w:lang w:eastAsia="zh-HK"/>
        </w:rPr>
      </w:pPr>
      <w:r w:rsidRPr="00277C69">
        <w:rPr>
          <w:rFonts w:ascii="Times New Roman" w:eastAsia="微軟正黑體" w:hAnsi="Times New Roman" w:cs="Times New Roman"/>
          <w:color w:val="000000" w:themeColor="text1"/>
          <w:sz w:val="28"/>
          <w:szCs w:val="28"/>
          <w:lang w:eastAsia="zh-HK"/>
        </w:rPr>
        <w:t>Worksheet</w:t>
      </w:r>
    </w:p>
    <w:p w14:paraId="2E73403C" w14:textId="768891A2" w:rsidR="003C252F" w:rsidRPr="00277C69" w:rsidRDefault="003C252F" w:rsidP="00E65470">
      <w:pPr>
        <w:snapToGrid w:val="0"/>
        <w:rPr>
          <w:rFonts w:ascii="微軟正黑體" w:eastAsia="微軟正黑體" w:hAnsi="微軟正黑體" w:cs="Times New Roman"/>
          <w:sz w:val="28"/>
          <w:szCs w:val="28"/>
        </w:rPr>
      </w:pPr>
    </w:p>
    <w:p w14:paraId="262C57AC" w14:textId="361F6031" w:rsidR="00F5653B" w:rsidRPr="00277C69" w:rsidRDefault="00F5653B" w:rsidP="001B1D54">
      <w:pPr>
        <w:snapToGrid w:val="0"/>
        <w:spacing w:after="160" w:line="276" w:lineRule="auto"/>
        <w:rPr>
          <w:rFonts w:ascii="Times New Roman" w:eastAsia="微軟正黑體" w:hAnsi="Times New Roman" w:cs="Times New Roman"/>
          <w:b/>
          <w:sz w:val="28"/>
          <w:szCs w:val="28"/>
          <w:lang w:eastAsia="zh-HK"/>
        </w:rPr>
      </w:pPr>
      <w:bookmarkStart w:id="1" w:name="_Hlk43310511"/>
      <w:r w:rsidRPr="00277C69">
        <w:rPr>
          <w:rFonts w:ascii="Times New Roman" w:eastAsia="微軟正黑體" w:hAnsi="Times New Roman" w:cs="Times New Roman"/>
          <w:b/>
          <w:sz w:val="28"/>
          <w:szCs w:val="28"/>
        </w:rPr>
        <w:t>A.</w:t>
      </w:r>
      <w:r w:rsidRPr="00277C69">
        <w:rPr>
          <w:rFonts w:ascii="Times New Roman" w:eastAsia="微軟正黑體" w:hAnsi="Times New Roman" w:cs="Times New Roman"/>
          <w:b/>
          <w:sz w:val="28"/>
          <w:szCs w:val="28"/>
        </w:rPr>
        <w:tab/>
      </w:r>
      <w:r w:rsidR="000357B8" w:rsidRPr="00277C69">
        <w:rPr>
          <w:rFonts w:ascii="Times New Roman" w:eastAsia="微軟正黑體" w:hAnsi="Times New Roman" w:cs="Times New Roman"/>
          <w:b/>
          <w:sz w:val="28"/>
          <w:szCs w:val="28"/>
        </w:rPr>
        <w:t xml:space="preserve">Multiple </w:t>
      </w:r>
      <w:r w:rsidR="00177B10">
        <w:rPr>
          <w:rFonts w:ascii="Times New Roman" w:eastAsia="微軟正黑體" w:hAnsi="Times New Roman" w:cs="Times New Roman"/>
          <w:b/>
          <w:sz w:val="28"/>
          <w:szCs w:val="28"/>
        </w:rPr>
        <w:t>C</w:t>
      </w:r>
      <w:r w:rsidR="000357B8" w:rsidRPr="00277C69">
        <w:rPr>
          <w:rFonts w:ascii="Times New Roman" w:eastAsia="微軟正黑體" w:hAnsi="Times New Roman" w:cs="Times New Roman"/>
          <w:b/>
          <w:sz w:val="28"/>
          <w:szCs w:val="28"/>
        </w:rPr>
        <w:t>hoice</w:t>
      </w:r>
      <w:r w:rsidRPr="00277C69">
        <w:rPr>
          <w:rFonts w:ascii="Times New Roman" w:eastAsia="微軟正黑體" w:hAnsi="Times New Roman" w:cs="Times New Roman"/>
          <w:b/>
          <w:sz w:val="28"/>
          <w:szCs w:val="28"/>
        </w:rPr>
        <w:t xml:space="preserve"> </w:t>
      </w:r>
      <w:r w:rsidR="00177B10">
        <w:rPr>
          <w:rFonts w:ascii="Times New Roman" w:eastAsia="微軟正黑體" w:hAnsi="Times New Roman" w:cs="Times New Roman"/>
          <w:b/>
          <w:sz w:val="28"/>
          <w:szCs w:val="28"/>
        </w:rPr>
        <w:t>Q</w:t>
      </w:r>
      <w:r w:rsidRPr="00277C69">
        <w:rPr>
          <w:rFonts w:ascii="Times New Roman" w:eastAsia="微軟正黑體" w:hAnsi="Times New Roman" w:cs="Times New Roman"/>
          <w:b/>
          <w:sz w:val="28"/>
          <w:szCs w:val="28"/>
        </w:rPr>
        <w:t>uestions</w:t>
      </w:r>
    </w:p>
    <w:p w14:paraId="31180773" w14:textId="78237142" w:rsidR="00D77EFA" w:rsidRPr="00277C69" w:rsidRDefault="000357B8" w:rsidP="001B1D54">
      <w:pPr>
        <w:snapToGrid w:val="0"/>
        <w:spacing w:after="160" w:line="276" w:lineRule="auto"/>
        <w:rPr>
          <w:rFonts w:ascii="Times New Roman" w:eastAsia="微軟正黑體" w:hAnsi="Times New Roman" w:cs="Times New Roman"/>
          <w:b/>
          <w:sz w:val="28"/>
          <w:szCs w:val="28"/>
        </w:rPr>
      </w:pPr>
      <w:r w:rsidRPr="00277C69">
        <w:rPr>
          <w:rFonts w:ascii="Times New Roman" w:eastAsia="微軟正黑體" w:hAnsi="Times New Roman" w:cs="Times New Roman"/>
          <w:b/>
          <w:sz w:val="28"/>
          <w:szCs w:val="28"/>
        </w:rPr>
        <w:t>C</w:t>
      </w:r>
      <w:r w:rsidR="00A25D2E">
        <w:rPr>
          <w:rFonts w:ascii="Times New Roman" w:eastAsia="微軟正黑體" w:hAnsi="Times New Roman" w:cs="Times New Roman"/>
          <w:b/>
          <w:sz w:val="28"/>
          <w:szCs w:val="28"/>
        </w:rPr>
        <w:t>ircle</w:t>
      </w:r>
      <w:r w:rsidRPr="00277C69">
        <w:rPr>
          <w:rFonts w:ascii="Times New Roman" w:eastAsia="微軟正黑體" w:hAnsi="Times New Roman" w:cs="Times New Roman"/>
          <w:b/>
          <w:sz w:val="28"/>
          <w:szCs w:val="28"/>
        </w:rPr>
        <w:t xml:space="preserve"> </w:t>
      </w:r>
      <w:r w:rsidR="00D77EFA" w:rsidRPr="00277C69">
        <w:rPr>
          <w:rFonts w:ascii="Times New Roman" w:eastAsia="微軟正黑體" w:hAnsi="Times New Roman" w:cs="Times New Roman"/>
          <w:b/>
          <w:sz w:val="28"/>
          <w:szCs w:val="28"/>
        </w:rPr>
        <w:t>the correct answers.</w:t>
      </w:r>
    </w:p>
    <w:p w14:paraId="03F6B42D" w14:textId="6EF0266D" w:rsidR="000357B8" w:rsidRPr="00277C69" w:rsidRDefault="00346D8A" w:rsidP="000357B8">
      <w:pPr>
        <w:pStyle w:val="ListParagraph"/>
        <w:numPr>
          <w:ilvl w:val="0"/>
          <w:numId w:val="9"/>
        </w:numPr>
        <w:snapToGrid w:val="0"/>
        <w:spacing w:line="276" w:lineRule="auto"/>
        <w:ind w:leftChars="0" w:left="426" w:hanging="426"/>
        <w:rPr>
          <w:rFonts w:ascii="Times New Roman" w:hAnsi="Times New Roman" w:cs="Times New Roman"/>
          <w:color w:val="000000" w:themeColor="text1"/>
          <w:sz w:val="28"/>
          <w:szCs w:val="28"/>
          <w:lang w:val="en-GB" w:eastAsia="zh-HK"/>
        </w:rPr>
      </w:pPr>
      <w:r w:rsidRPr="00277C69">
        <w:rPr>
          <w:rFonts w:ascii="Times New Roman" w:hAnsi="Times New Roman" w:cs="Times New Roman"/>
          <w:color w:val="000000" w:themeColor="text1"/>
          <w:sz w:val="28"/>
          <w:szCs w:val="28"/>
          <w:lang w:val="en-GB" w:eastAsia="zh-HK"/>
        </w:rPr>
        <w:t>In Hong Kong, sex equality is protected by which legislation(s)?</w:t>
      </w:r>
    </w:p>
    <w:p w14:paraId="29E08DEC" w14:textId="3394D6C3" w:rsidR="000357B8" w:rsidRPr="00277C69" w:rsidRDefault="000357B8" w:rsidP="00177B10">
      <w:pPr>
        <w:snapToGrid w:val="0"/>
        <w:spacing w:line="276" w:lineRule="auto"/>
        <w:ind w:left="850" w:hanging="425"/>
        <w:rPr>
          <w:rFonts w:ascii="Times New Roman" w:eastAsia="微軟正黑體" w:hAnsi="Times New Roman" w:cs="Times New Roman"/>
          <w:color w:val="000000" w:themeColor="text1"/>
          <w:sz w:val="28"/>
          <w:szCs w:val="28"/>
          <w:lang w:val="en-GB" w:eastAsia="zh-HK"/>
        </w:rPr>
      </w:pPr>
      <w:proofErr w:type="spellStart"/>
      <w:r w:rsidRPr="00277C69">
        <w:rPr>
          <w:rFonts w:ascii="Times New Roman" w:eastAsia="微軟正黑體" w:hAnsi="Times New Roman" w:cs="Times New Roman"/>
          <w:color w:val="000000" w:themeColor="text1"/>
          <w:sz w:val="28"/>
          <w:szCs w:val="28"/>
          <w:lang w:val="en-GB" w:eastAsia="zh-HK"/>
        </w:rPr>
        <w:t>i</w:t>
      </w:r>
      <w:proofErr w:type="spellEnd"/>
      <w:r w:rsidRPr="00277C69">
        <w:rPr>
          <w:rFonts w:ascii="Times New Roman" w:eastAsia="微軟正黑體" w:hAnsi="Times New Roman" w:cs="Times New Roman"/>
          <w:color w:val="000000" w:themeColor="text1"/>
          <w:sz w:val="28"/>
          <w:szCs w:val="28"/>
          <w:lang w:val="en-GB" w:eastAsia="zh-HK"/>
        </w:rPr>
        <w:t>.</w:t>
      </w:r>
      <w:r w:rsidRPr="00277C69">
        <w:rPr>
          <w:rFonts w:ascii="Times New Roman" w:eastAsia="微軟正黑體" w:hAnsi="Times New Roman" w:cs="Times New Roman"/>
          <w:color w:val="000000" w:themeColor="text1"/>
          <w:sz w:val="28"/>
          <w:szCs w:val="28"/>
          <w:lang w:val="en-GB" w:eastAsia="zh-HK"/>
        </w:rPr>
        <w:tab/>
      </w:r>
      <w:r w:rsidR="00346D8A" w:rsidRPr="00277C69">
        <w:rPr>
          <w:rFonts w:ascii="Times New Roman" w:eastAsia="微軟正黑體" w:hAnsi="Times New Roman" w:cs="Times New Roman" w:hint="eastAsia"/>
          <w:color w:val="000000" w:themeColor="text1"/>
          <w:sz w:val="28"/>
          <w:szCs w:val="28"/>
          <w:lang w:val="en-GB"/>
        </w:rPr>
        <w:t>T</w:t>
      </w:r>
      <w:r w:rsidR="00346D8A" w:rsidRPr="00277C69">
        <w:rPr>
          <w:rFonts w:ascii="Times New Roman" w:eastAsia="微軟正黑體" w:hAnsi="Times New Roman" w:cs="Times New Roman" w:hint="eastAsia"/>
          <w:color w:val="000000" w:themeColor="text1"/>
          <w:sz w:val="28"/>
          <w:szCs w:val="28"/>
          <w:lang w:val="en-GB" w:eastAsia="zh-HK"/>
        </w:rPr>
        <w:t>h</w:t>
      </w:r>
      <w:r w:rsidR="00346D8A" w:rsidRPr="00277C69">
        <w:rPr>
          <w:rFonts w:ascii="Times New Roman" w:eastAsia="微軟正黑體" w:hAnsi="Times New Roman" w:cs="Times New Roman"/>
          <w:color w:val="000000" w:themeColor="text1"/>
          <w:sz w:val="28"/>
          <w:szCs w:val="28"/>
          <w:lang w:val="en-GB" w:eastAsia="zh-HK"/>
        </w:rPr>
        <w:t xml:space="preserve">e </w:t>
      </w:r>
      <w:r w:rsidR="00346D8A" w:rsidRPr="00177B10">
        <w:rPr>
          <w:rFonts w:ascii="Times New Roman" w:eastAsia="微軟正黑體" w:hAnsi="Times New Roman" w:cs="Times New Roman"/>
          <w:i/>
          <w:color w:val="000000" w:themeColor="text1"/>
          <w:sz w:val="28"/>
          <w:szCs w:val="28"/>
          <w:lang w:val="en-GB" w:eastAsia="zh-HK"/>
        </w:rPr>
        <w:t>Sex Discrimination Ordinance</w:t>
      </w:r>
    </w:p>
    <w:p w14:paraId="26B16629" w14:textId="13260942" w:rsidR="000357B8" w:rsidRPr="00177B10" w:rsidRDefault="000357B8" w:rsidP="00177B10">
      <w:pPr>
        <w:snapToGrid w:val="0"/>
        <w:spacing w:line="276" w:lineRule="auto"/>
        <w:ind w:left="850" w:hanging="425"/>
        <w:rPr>
          <w:rFonts w:ascii="Times New Roman" w:eastAsia="微軟正黑體" w:hAnsi="Times New Roman" w:cs="Times New Roman"/>
          <w:i/>
          <w:color w:val="000000" w:themeColor="text1"/>
          <w:sz w:val="28"/>
          <w:szCs w:val="28"/>
          <w:lang w:eastAsia="zh-HK"/>
        </w:rPr>
      </w:pPr>
      <w:r w:rsidRPr="00277C69">
        <w:rPr>
          <w:rFonts w:ascii="Times New Roman" w:eastAsia="微軟正黑體" w:hAnsi="Times New Roman" w:cs="Times New Roman"/>
          <w:color w:val="000000" w:themeColor="text1"/>
          <w:sz w:val="28"/>
          <w:szCs w:val="28"/>
          <w:lang w:val="en-GB" w:eastAsia="zh-HK"/>
        </w:rPr>
        <w:t xml:space="preserve">ii. </w:t>
      </w:r>
      <w:r w:rsidRPr="00277C69">
        <w:rPr>
          <w:rFonts w:ascii="Times New Roman" w:eastAsia="微軟正黑體" w:hAnsi="Times New Roman" w:cs="Times New Roman"/>
          <w:color w:val="000000" w:themeColor="text1"/>
          <w:sz w:val="28"/>
          <w:szCs w:val="28"/>
          <w:lang w:val="en-GB" w:eastAsia="zh-HK"/>
        </w:rPr>
        <w:tab/>
      </w:r>
      <w:r w:rsidR="00346D8A" w:rsidRPr="00277C69">
        <w:rPr>
          <w:rFonts w:ascii="Times New Roman" w:eastAsia="微軟正黑體" w:hAnsi="Times New Roman" w:cs="Times New Roman"/>
          <w:color w:val="000000" w:themeColor="text1"/>
          <w:sz w:val="28"/>
          <w:szCs w:val="28"/>
          <w:lang w:val="en-GB" w:eastAsia="zh-HK"/>
        </w:rPr>
        <w:t xml:space="preserve">The </w:t>
      </w:r>
      <w:r w:rsidR="00346D8A" w:rsidRPr="00FC6395">
        <w:rPr>
          <w:rFonts w:ascii="Times New Roman" w:eastAsia="微軟正黑體" w:hAnsi="Times New Roman" w:cs="Times New Roman"/>
          <w:i/>
          <w:color w:val="000000" w:themeColor="text1"/>
          <w:sz w:val="28"/>
          <w:szCs w:val="28"/>
          <w:lang w:val="en-GB"/>
        </w:rPr>
        <w:t>Personal</w:t>
      </w:r>
      <w:r w:rsidR="00346D8A" w:rsidRPr="00FC6395">
        <w:rPr>
          <w:rFonts w:ascii="Times New Roman" w:eastAsia="微軟正黑體" w:hAnsi="Times New Roman" w:cs="Times New Roman"/>
          <w:i/>
          <w:color w:val="000000" w:themeColor="text1"/>
          <w:sz w:val="28"/>
          <w:szCs w:val="28"/>
          <w:lang w:val="en-GB" w:eastAsia="zh-HK"/>
        </w:rPr>
        <w:t xml:space="preserve"> Data (Privacy) Ordinance</w:t>
      </w:r>
    </w:p>
    <w:p w14:paraId="7EA8FB0C" w14:textId="226452A0" w:rsidR="000357B8" w:rsidRPr="00277C69" w:rsidRDefault="00CA5EE1" w:rsidP="00177B10">
      <w:pPr>
        <w:snapToGrid w:val="0"/>
        <w:spacing w:line="276" w:lineRule="auto"/>
        <w:ind w:left="850" w:hanging="425"/>
        <w:rPr>
          <w:rFonts w:ascii="Times New Roman" w:eastAsia="微軟正黑體" w:hAnsi="Times New Roman" w:cs="Times New Roman"/>
          <w:color w:val="000000" w:themeColor="text1"/>
          <w:sz w:val="28"/>
          <w:szCs w:val="28"/>
          <w:lang w:val="en-GB" w:eastAsia="zh-HK"/>
        </w:rPr>
      </w:pPr>
      <w:r w:rsidRPr="00277C69">
        <w:rPr>
          <w:rFonts w:ascii="Times New Roman" w:eastAsia="微軟正黑體" w:hAnsi="Times New Roman" w:cs="Times New Roman"/>
          <w:color w:val="000000" w:themeColor="text1"/>
          <w:sz w:val="28"/>
          <w:szCs w:val="28"/>
          <w:lang w:val="en-GB" w:eastAsia="zh-HK"/>
        </w:rPr>
        <w:t>iii.</w:t>
      </w:r>
      <w:r w:rsidRPr="00277C69">
        <w:rPr>
          <w:rFonts w:ascii="Times New Roman" w:eastAsia="微軟正黑體" w:hAnsi="Times New Roman" w:cs="Times New Roman"/>
          <w:color w:val="000000" w:themeColor="text1"/>
          <w:sz w:val="28"/>
          <w:szCs w:val="28"/>
          <w:lang w:val="en-GB" w:eastAsia="zh-HK"/>
        </w:rPr>
        <w:tab/>
      </w:r>
      <w:r w:rsidR="00346D8A" w:rsidRPr="00277C69">
        <w:rPr>
          <w:rFonts w:ascii="Times New Roman" w:eastAsia="微軟正黑體" w:hAnsi="Times New Roman" w:cs="Times New Roman"/>
          <w:color w:val="000000" w:themeColor="text1"/>
          <w:sz w:val="28"/>
          <w:szCs w:val="28"/>
          <w:lang w:val="en-GB" w:eastAsia="zh-HK"/>
        </w:rPr>
        <w:t xml:space="preserve">The </w:t>
      </w:r>
      <w:r w:rsidR="00346D8A" w:rsidRPr="00177B10">
        <w:rPr>
          <w:rFonts w:ascii="Times New Roman" w:eastAsia="微軟正黑體" w:hAnsi="Times New Roman" w:cs="Times New Roman"/>
          <w:i/>
          <w:color w:val="000000" w:themeColor="text1"/>
          <w:sz w:val="28"/>
          <w:szCs w:val="28"/>
          <w:lang w:val="en-GB" w:eastAsia="zh-HK"/>
        </w:rPr>
        <w:t>Family Status Discrimination Ordinance</w:t>
      </w:r>
    </w:p>
    <w:p w14:paraId="63C219F3" w14:textId="14632046" w:rsidR="00346D8A" w:rsidRPr="00177B10" w:rsidRDefault="00346D8A" w:rsidP="00177B10">
      <w:pPr>
        <w:snapToGrid w:val="0"/>
        <w:spacing w:line="276" w:lineRule="auto"/>
        <w:ind w:left="850" w:hanging="425"/>
        <w:rPr>
          <w:rFonts w:ascii="Times New Roman" w:eastAsia="微軟正黑體" w:hAnsi="Times New Roman" w:cs="Times New Roman"/>
          <w:i/>
          <w:color w:val="000000" w:themeColor="text1"/>
          <w:sz w:val="28"/>
          <w:szCs w:val="28"/>
          <w:lang w:val="en-GB"/>
        </w:rPr>
      </w:pPr>
      <w:r w:rsidRPr="00277C69">
        <w:rPr>
          <w:rFonts w:ascii="Times New Roman" w:eastAsia="微軟正黑體" w:hAnsi="Times New Roman" w:cs="Times New Roman"/>
          <w:color w:val="000000" w:themeColor="text1"/>
          <w:sz w:val="28"/>
          <w:szCs w:val="28"/>
          <w:lang w:val="en-GB" w:eastAsia="zh-HK"/>
        </w:rPr>
        <w:t>iv.</w:t>
      </w:r>
      <w:r w:rsidRPr="00277C69">
        <w:rPr>
          <w:rFonts w:ascii="Times New Roman" w:eastAsia="微軟正黑體" w:hAnsi="Times New Roman" w:cs="Times New Roman"/>
          <w:color w:val="000000" w:themeColor="text1"/>
          <w:sz w:val="28"/>
          <w:szCs w:val="28"/>
          <w:lang w:val="en-GB" w:eastAsia="zh-HK"/>
        </w:rPr>
        <w:tab/>
      </w:r>
      <w:r w:rsidRPr="00FC6395">
        <w:rPr>
          <w:rFonts w:ascii="Times New Roman" w:eastAsia="微軟正黑體" w:hAnsi="Times New Roman" w:cs="Times New Roman"/>
          <w:color w:val="000000" w:themeColor="text1"/>
          <w:sz w:val="28"/>
          <w:szCs w:val="28"/>
          <w:lang w:val="en-GB" w:eastAsia="zh-HK"/>
        </w:rPr>
        <w:t xml:space="preserve">The </w:t>
      </w:r>
      <w:r w:rsidRPr="00177B10">
        <w:rPr>
          <w:rFonts w:ascii="Times New Roman" w:eastAsia="微軟正黑體" w:hAnsi="Times New Roman" w:cs="Times New Roman"/>
          <w:i/>
          <w:color w:val="000000" w:themeColor="text1"/>
          <w:sz w:val="28"/>
          <w:szCs w:val="28"/>
          <w:lang w:val="en-GB" w:eastAsia="zh-HK"/>
        </w:rPr>
        <w:t>Disability Discrimination Ordinance</w:t>
      </w:r>
    </w:p>
    <w:p w14:paraId="74E4895E" w14:textId="77777777" w:rsidR="00A25D2E" w:rsidRDefault="00A25D2E" w:rsidP="00177B10">
      <w:pPr>
        <w:snapToGrid w:val="0"/>
        <w:spacing w:line="276" w:lineRule="auto"/>
        <w:ind w:left="850" w:hanging="425"/>
        <w:rPr>
          <w:rFonts w:ascii="Times New Roman" w:eastAsia="微軟正黑體" w:hAnsi="Times New Roman" w:cs="Times New Roman"/>
          <w:color w:val="000000" w:themeColor="text1"/>
          <w:sz w:val="28"/>
          <w:szCs w:val="28"/>
          <w:lang w:val="en-GB"/>
        </w:rPr>
      </w:pPr>
    </w:p>
    <w:p w14:paraId="33B3F87E" w14:textId="3C7BCFED" w:rsidR="000357B8" w:rsidRPr="00277C69" w:rsidRDefault="000357B8" w:rsidP="00177B10">
      <w:pPr>
        <w:snapToGrid w:val="0"/>
        <w:spacing w:line="276" w:lineRule="auto"/>
        <w:ind w:left="850" w:hanging="425"/>
        <w:rPr>
          <w:rFonts w:ascii="Times New Roman" w:eastAsia="微軟正黑體" w:hAnsi="Times New Roman" w:cs="Times New Roman"/>
          <w:color w:val="000000" w:themeColor="text1"/>
          <w:sz w:val="28"/>
          <w:szCs w:val="28"/>
          <w:lang w:val="en-GB" w:eastAsia="zh-HK"/>
        </w:rPr>
      </w:pPr>
      <w:r w:rsidRPr="00277C69">
        <w:rPr>
          <w:rFonts w:ascii="Times New Roman" w:eastAsia="微軟正黑體" w:hAnsi="Times New Roman" w:cs="Times New Roman"/>
          <w:color w:val="000000" w:themeColor="text1"/>
          <w:sz w:val="28"/>
          <w:szCs w:val="28"/>
          <w:lang w:val="en-GB"/>
        </w:rPr>
        <w:t>A.</w:t>
      </w:r>
      <w:r w:rsidRPr="00277C69">
        <w:rPr>
          <w:rFonts w:ascii="Times New Roman" w:eastAsia="微軟正黑體" w:hAnsi="Times New Roman" w:cs="Times New Roman"/>
          <w:color w:val="000000" w:themeColor="text1"/>
          <w:sz w:val="28"/>
          <w:szCs w:val="28"/>
          <w:lang w:val="en-GB" w:eastAsia="zh-HK"/>
        </w:rPr>
        <w:t xml:space="preserve"> </w:t>
      </w:r>
      <w:r w:rsidRPr="00277C69">
        <w:rPr>
          <w:rFonts w:ascii="Times New Roman" w:eastAsia="微軟正黑體" w:hAnsi="Times New Roman" w:cs="Times New Roman"/>
          <w:color w:val="000000" w:themeColor="text1"/>
          <w:sz w:val="28"/>
          <w:szCs w:val="28"/>
          <w:lang w:val="en-GB" w:eastAsia="zh-HK"/>
        </w:rPr>
        <w:tab/>
      </w:r>
      <w:proofErr w:type="spellStart"/>
      <w:r w:rsidRPr="00277C69">
        <w:rPr>
          <w:rFonts w:ascii="Times New Roman" w:eastAsia="微軟正黑體" w:hAnsi="Times New Roman" w:cs="Times New Roman"/>
          <w:color w:val="000000" w:themeColor="text1"/>
          <w:sz w:val="28"/>
          <w:szCs w:val="28"/>
          <w:lang w:val="en-GB" w:eastAsia="zh-HK"/>
        </w:rPr>
        <w:t>i</w:t>
      </w:r>
      <w:proofErr w:type="spellEnd"/>
    </w:p>
    <w:p w14:paraId="1A50BA70" w14:textId="2559B086" w:rsidR="000357B8" w:rsidRPr="00277C69" w:rsidRDefault="000357B8" w:rsidP="00177B10">
      <w:pPr>
        <w:snapToGrid w:val="0"/>
        <w:spacing w:line="276" w:lineRule="auto"/>
        <w:ind w:left="850" w:hanging="425"/>
        <w:rPr>
          <w:rFonts w:ascii="Times New Roman" w:eastAsia="微軟正黑體" w:hAnsi="Times New Roman" w:cs="Times New Roman"/>
          <w:color w:val="000000" w:themeColor="text1"/>
          <w:sz w:val="28"/>
          <w:szCs w:val="28"/>
          <w:lang w:val="en-GB" w:eastAsia="zh-HK"/>
        </w:rPr>
      </w:pPr>
      <w:r w:rsidRPr="00D50DB4">
        <w:rPr>
          <w:rFonts w:ascii="Times New Roman" w:eastAsia="微軟正黑體" w:hAnsi="Times New Roman" w:cs="Times New Roman"/>
          <w:color w:val="000000" w:themeColor="text1"/>
          <w:sz w:val="28"/>
          <w:szCs w:val="28"/>
          <w:lang w:val="en-GB" w:eastAsia="zh-HK"/>
        </w:rPr>
        <w:t xml:space="preserve">B. </w:t>
      </w:r>
      <w:r w:rsidRPr="00D50DB4">
        <w:rPr>
          <w:rFonts w:ascii="Times New Roman" w:eastAsia="微軟正黑體" w:hAnsi="Times New Roman" w:cs="Times New Roman"/>
          <w:color w:val="000000" w:themeColor="text1"/>
          <w:sz w:val="28"/>
          <w:szCs w:val="28"/>
          <w:lang w:val="en-GB" w:eastAsia="zh-HK"/>
        </w:rPr>
        <w:tab/>
      </w:r>
      <w:proofErr w:type="spellStart"/>
      <w:r w:rsidRPr="00D50DB4">
        <w:rPr>
          <w:rFonts w:ascii="Times New Roman" w:eastAsia="微軟正黑體" w:hAnsi="Times New Roman" w:cs="Times New Roman"/>
          <w:color w:val="000000" w:themeColor="text1"/>
          <w:sz w:val="28"/>
          <w:szCs w:val="28"/>
          <w:lang w:val="en-GB" w:eastAsia="zh-HK"/>
        </w:rPr>
        <w:t>i</w:t>
      </w:r>
      <w:proofErr w:type="spellEnd"/>
      <w:r w:rsidRPr="00D50DB4">
        <w:rPr>
          <w:rFonts w:ascii="Times New Roman" w:eastAsia="微軟正黑體" w:hAnsi="Times New Roman" w:cs="Times New Roman"/>
          <w:color w:val="000000" w:themeColor="text1"/>
          <w:sz w:val="28"/>
          <w:szCs w:val="28"/>
          <w:lang w:val="en-GB" w:eastAsia="zh-HK"/>
        </w:rPr>
        <w:t>, ii</w:t>
      </w:r>
      <w:r w:rsidR="00346D8A" w:rsidRPr="00D50DB4">
        <w:rPr>
          <w:rFonts w:ascii="Times New Roman" w:eastAsia="微軟正黑體" w:hAnsi="Times New Roman" w:cs="Times New Roman"/>
          <w:color w:val="000000" w:themeColor="text1"/>
          <w:sz w:val="28"/>
          <w:szCs w:val="28"/>
          <w:lang w:val="en-GB" w:eastAsia="zh-HK"/>
        </w:rPr>
        <w:t>i</w:t>
      </w:r>
    </w:p>
    <w:p w14:paraId="1954E969" w14:textId="77777777" w:rsidR="00277C69" w:rsidRDefault="000357B8" w:rsidP="00177B10">
      <w:pPr>
        <w:snapToGrid w:val="0"/>
        <w:spacing w:line="276" w:lineRule="auto"/>
        <w:ind w:left="850" w:hanging="425"/>
        <w:rPr>
          <w:rFonts w:ascii="Times New Roman" w:eastAsia="微軟正黑體" w:hAnsi="Times New Roman" w:cs="Times New Roman"/>
          <w:color w:val="000000" w:themeColor="text1"/>
          <w:sz w:val="28"/>
          <w:szCs w:val="28"/>
          <w:lang w:val="en-GB" w:eastAsia="zh-HK"/>
        </w:rPr>
      </w:pPr>
      <w:r w:rsidRPr="00277C69">
        <w:rPr>
          <w:rFonts w:ascii="Times New Roman" w:eastAsia="微軟正黑體" w:hAnsi="Times New Roman" w:cs="Times New Roman"/>
          <w:color w:val="000000" w:themeColor="text1"/>
          <w:sz w:val="28"/>
          <w:szCs w:val="28"/>
          <w:lang w:val="en-GB" w:eastAsia="zh-HK"/>
        </w:rPr>
        <w:t xml:space="preserve">C. </w:t>
      </w:r>
      <w:r w:rsidRPr="00277C69">
        <w:rPr>
          <w:rFonts w:ascii="Times New Roman" w:eastAsia="微軟正黑體" w:hAnsi="Times New Roman" w:cs="Times New Roman"/>
          <w:color w:val="000000" w:themeColor="text1"/>
          <w:sz w:val="28"/>
          <w:szCs w:val="28"/>
          <w:lang w:val="en-GB" w:eastAsia="zh-HK"/>
        </w:rPr>
        <w:tab/>
        <w:t>i</w:t>
      </w:r>
      <w:r w:rsidR="00346D8A" w:rsidRPr="00277C69">
        <w:rPr>
          <w:rFonts w:ascii="Times New Roman" w:eastAsia="微軟正黑體" w:hAnsi="Times New Roman" w:cs="Times New Roman"/>
          <w:color w:val="000000" w:themeColor="text1"/>
          <w:sz w:val="28"/>
          <w:szCs w:val="28"/>
          <w:lang w:val="en-GB" w:eastAsia="zh-HK"/>
        </w:rPr>
        <w:t>i</w:t>
      </w:r>
      <w:r w:rsidRPr="00277C69">
        <w:rPr>
          <w:rFonts w:ascii="Times New Roman" w:eastAsia="微軟正黑體" w:hAnsi="Times New Roman" w:cs="Times New Roman"/>
          <w:color w:val="000000" w:themeColor="text1"/>
          <w:sz w:val="28"/>
          <w:szCs w:val="28"/>
          <w:lang w:val="en-GB" w:eastAsia="zh-HK"/>
        </w:rPr>
        <w:t xml:space="preserve">, </w:t>
      </w:r>
      <w:proofErr w:type="gramStart"/>
      <w:r w:rsidRPr="00277C69">
        <w:rPr>
          <w:rFonts w:ascii="Times New Roman" w:eastAsia="微軟正黑體" w:hAnsi="Times New Roman" w:cs="Times New Roman"/>
          <w:color w:val="000000" w:themeColor="text1"/>
          <w:sz w:val="28"/>
          <w:szCs w:val="28"/>
          <w:lang w:val="en-GB" w:eastAsia="zh-HK"/>
        </w:rPr>
        <w:t>i</w:t>
      </w:r>
      <w:r w:rsidR="00346D8A" w:rsidRPr="00277C69">
        <w:rPr>
          <w:rFonts w:ascii="Times New Roman" w:eastAsia="微軟正黑體" w:hAnsi="Times New Roman" w:cs="Times New Roman"/>
          <w:color w:val="000000" w:themeColor="text1"/>
          <w:sz w:val="28"/>
          <w:szCs w:val="28"/>
          <w:lang w:val="en-GB" w:eastAsia="zh-HK"/>
        </w:rPr>
        <w:t>v</w:t>
      </w:r>
      <w:proofErr w:type="gramEnd"/>
    </w:p>
    <w:p w14:paraId="699C3D17" w14:textId="38DC9B64" w:rsidR="000357B8" w:rsidRDefault="000357B8" w:rsidP="00177B10">
      <w:pPr>
        <w:snapToGrid w:val="0"/>
        <w:spacing w:line="276" w:lineRule="auto"/>
        <w:ind w:left="850" w:hanging="425"/>
        <w:rPr>
          <w:rFonts w:ascii="Times New Roman" w:eastAsia="微軟正黑體" w:hAnsi="Times New Roman" w:cs="Times New Roman"/>
          <w:color w:val="000000" w:themeColor="text1"/>
          <w:sz w:val="28"/>
          <w:szCs w:val="28"/>
          <w:lang w:val="en-GB" w:eastAsia="zh-HK"/>
        </w:rPr>
      </w:pPr>
      <w:r w:rsidRPr="00277C69">
        <w:rPr>
          <w:rFonts w:ascii="Times New Roman" w:eastAsia="微軟正黑體" w:hAnsi="Times New Roman" w:cs="Times New Roman"/>
          <w:color w:val="000000" w:themeColor="text1"/>
          <w:sz w:val="28"/>
          <w:szCs w:val="28"/>
          <w:lang w:val="en-GB" w:eastAsia="zh-HK"/>
        </w:rPr>
        <w:t xml:space="preserve">D. </w:t>
      </w:r>
      <w:r w:rsidRPr="00277C69">
        <w:rPr>
          <w:rFonts w:ascii="Times New Roman" w:eastAsia="微軟正黑體" w:hAnsi="Times New Roman" w:cs="Times New Roman"/>
          <w:color w:val="000000" w:themeColor="text1"/>
          <w:sz w:val="28"/>
          <w:szCs w:val="28"/>
          <w:lang w:val="en-GB" w:eastAsia="zh-HK"/>
        </w:rPr>
        <w:tab/>
      </w:r>
      <w:proofErr w:type="spellStart"/>
      <w:r w:rsidRPr="00277C69">
        <w:rPr>
          <w:rFonts w:ascii="Times New Roman" w:eastAsia="微軟正黑體" w:hAnsi="Times New Roman" w:cs="Times New Roman"/>
          <w:color w:val="000000" w:themeColor="text1"/>
          <w:sz w:val="28"/>
          <w:szCs w:val="28"/>
          <w:lang w:val="en-GB" w:eastAsia="zh-HK"/>
        </w:rPr>
        <w:t>i</w:t>
      </w:r>
      <w:proofErr w:type="spellEnd"/>
      <w:r w:rsidRPr="00277C69">
        <w:rPr>
          <w:rFonts w:ascii="Times New Roman" w:eastAsia="微軟正黑體" w:hAnsi="Times New Roman" w:cs="Times New Roman"/>
          <w:color w:val="000000" w:themeColor="text1"/>
          <w:sz w:val="28"/>
          <w:szCs w:val="28"/>
          <w:lang w:val="en-GB" w:eastAsia="zh-HK"/>
        </w:rPr>
        <w:t>, ii, iii</w:t>
      </w:r>
      <w:r w:rsidR="00346D8A" w:rsidRPr="00277C69">
        <w:rPr>
          <w:rFonts w:ascii="Times New Roman" w:eastAsia="微軟正黑體" w:hAnsi="Times New Roman" w:cs="Times New Roman"/>
          <w:color w:val="000000" w:themeColor="text1"/>
          <w:sz w:val="28"/>
          <w:szCs w:val="28"/>
          <w:lang w:val="en-GB" w:eastAsia="zh-HK"/>
        </w:rPr>
        <w:t xml:space="preserve">, </w:t>
      </w:r>
      <w:proofErr w:type="gramStart"/>
      <w:r w:rsidR="00346D8A" w:rsidRPr="00277C69">
        <w:rPr>
          <w:rFonts w:ascii="Times New Roman" w:eastAsia="微軟正黑體" w:hAnsi="Times New Roman" w:cs="Times New Roman"/>
          <w:color w:val="000000" w:themeColor="text1"/>
          <w:sz w:val="28"/>
          <w:szCs w:val="28"/>
          <w:lang w:val="en-GB" w:eastAsia="zh-HK"/>
        </w:rPr>
        <w:t>iv</w:t>
      </w:r>
      <w:proofErr w:type="gramEnd"/>
    </w:p>
    <w:p w14:paraId="60840BB8" w14:textId="75071C8B" w:rsidR="006D01DD" w:rsidRPr="003E4C30" w:rsidRDefault="006D01DD" w:rsidP="00177B10">
      <w:pPr>
        <w:snapToGrid w:val="0"/>
        <w:spacing w:line="276" w:lineRule="auto"/>
        <w:ind w:left="425"/>
        <w:rPr>
          <w:rFonts w:ascii="Times New Roman" w:eastAsia="微軟正黑體" w:hAnsi="Times New Roman" w:cs="Times New Roman"/>
          <w:i/>
          <w:color w:val="FF0000"/>
          <w:sz w:val="28"/>
          <w:szCs w:val="28"/>
          <w:lang w:val="en-GB" w:eastAsia="zh-HK"/>
        </w:rPr>
      </w:pPr>
      <w:proofErr w:type="spellStart"/>
      <w:r w:rsidRPr="003E4C30">
        <w:rPr>
          <w:rFonts w:ascii="Times New Roman" w:eastAsia="微軟正黑體" w:hAnsi="Times New Roman" w:cs="Times New Roman"/>
          <w:i/>
          <w:color w:val="FF0000"/>
          <w:sz w:val="28"/>
          <w:szCs w:val="28"/>
          <w:lang w:val="en-GB" w:eastAsia="zh-HK"/>
        </w:rPr>
        <w:t>Ans</w:t>
      </w:r>
      <w:proofErr w:type="spellEnd"/>
      <w:r w:rsidRPr="003E4C30">
        <w:rPr>
          <w:rFonts w:ascii="Times New Roman" w:eastAsia="微軟正黑體" w:hAnsi="Times New Roman" w:cs="Times New Roman"/>
          <w:i/>
          <w:color w:val="FF0000"/>
          <w:sz w:val="28"/>
          <w:szCs w:val="28"/>
          <w:lang w:val="en-GB" w:eastAsia="zh-HK"/>
        </w:rPr>
        <w:t>: B</w:t>
      </w:r>
    </w:p>
    <w:p w14:paraId="024217FC" w14:textId="77777777" w:rsidR="006D01DD" w:rsidRPr="00277C69" w:rsidRDefault="006D01DD" w:rsidP="00277C69">
      <w:pPr>
        <w:snapToGrid w:val="0"/>
        <w:spacing w:line="276" w:lineRule="auto"/>
        <w:ind w:left="360"/>
        <w:rPr>
          <w:rFonts w:ascii="Times New Roman" w:eastAsia="微軟正黑體" w:hAnsi="Times New Roman" w:cs="Times New Roman"/>
          <w:color w:val="000000" w:themeColor="text1"/>
          <w:sz w:val="28"/>
          <w:szCs w:val="28"/>
          <w:lang w:val="en-GB" w:eastAsia="zh-HK"/>
        </w:rPr>
      </w:pPr>
    </w:p>
    <w:p w14:paraId="3403A4AE" w14:textId="7A5D4F6E" w:rsidR="000357B8" w:rsidRPr="00277C69" w:rsidRDefault="00277C69" w:rsidP="00277C69">
      <w:pPr>
        <w:pStyle w:val="ListParagraph"/>
        <w:numPr>
          <w:ilvl w:val="0"/>
          <w:numId w:val="9"/>
        </w:numPr>
        <w:snapToGrid w:val="0"/>
        <w:spacing w:line="276" w:lineRule="auto"/>
        <w:ind w:leftChars="0" w:left="426" w:hanging="426"/>
        <w:rPr>
          <w:rFonts w:ascii="Times New Roman" w:hAnsi="Times New Roman" w:cs="Times New Roman"/>
          <w:color w:val="000000" w:themeColor="text1"/>
          <w:sz w:val="28"/>
          <w:szCs w:val="28"/>
          <w:lang w:val="en-GB" w:eastAsia="zh-HK"/>
        </w:rPr>
      </w:pPr>
      <w:r>
        <w:rPr>
          <w:rFonts w:ascii="Times New Roman" w:hAnsi="Times New Roman" w:cs="Times New Roman"/>
          <w:color w:val="000000" w:themeColor="text1"/>
          <w:sz w:val="28"/>
          <w:szCs w:val="28"/>
          <w:lang w:val="en-GB" w:eastAsia="zh-HK"/>
        </w:rPr>
        <w:t xml:space="preserve">According </w:t>
      </w:r>
      <w:r w:rsidR="00117850" w:rsidRPr="00277C69">
        <w:rPr>
          <w:rFonts w:ascii="Times New Roman" w:hAnsi="Times New Roman" w:cs="Times New Roman"/>
          <w:color w:val="000000" w:themeColor="text1"/>
          <w:sz w:val="28"/>
          <w:szCs w:val="28"/>
          <w:lang w:val="en-GB" w:eastAsia="zh-HK"/>
        </w:rPr>
        <w:t xml:space="preserve">to </w:t>
      </w:r>
      <w:r w:rsidR="00177B10">
        <w:rPr>
          <w:rFonts w:ascii="Times New Roman" w:hAnsi="Times New Roman" w:cs="Times New Roman"/>
          <w:color w:val="000000" w:themeColor="text1"/>
          <w:sz w:val="28"/>
          <w:szCs w:val="28"/>
          <w:lang w:val="en-GB" w:eastAsia="zh-HK"/>
        </w:rPr>
        <w:t xml:space="preserve">the </w:t>
      </w:r>
      <w:r w:rsidR="00346D8A" w:rsidRPr="00177B10">
        <w:rPr>
          <w:rFonts w:ascii="Times New Roman" w:hAnsi="Times New Roman" w:cs="Times New Roman"/>
          <w:i/>
          <w:color w:val="000000" w:themeColor="text1"/>
          <w:sz w:val="28"/>
          <w:szCs w:val="28"/>
          <w:lang w:val="en-GB" w:eastAsia="zh-HK"/>
        </w:rPr>
        <w:t>Sex Discrimination Ordinance</w:t>
      </w:r>
      <w:r w:rsidR="00117850" w:rsidRPr="00277C69">
        <w:rPr>
          <w:rFonts w:ascii="Times New Roman" w:hAnsi="Times New Roman" w:cs="Times New Roman"/>
          <w:color w:val="000000" w:themeColor="text1"/>
          <w:sz w:val="28"/>
          <w:szCs w:val="28"/>
          <w:lang w:val="en-GB" w:eastAsia="zh-HK"/>
        </w:rPr>
        <w:t>, which of the following is unlawful</w:t>
      </w:r>
      <w:r w:rsidR="000357B8" w:rsidRPr="00277C69">
        <w:rPr>
          <w:rFonts w:ascii="Times New Roman" w:hAnsi="Times New Roman" w:cs="Times New Roman"/>
          <w:color w:val="000000" w:themeColor="text1"/>
          <w:sz w:val="28"/>
          <w:szCs w:val="28"/>
          <w:lang w:val="en-GB" w:eastAsia="zh-HK"/>
        </w:rPr>
        <w:t>?</w:t>
      </w:r>
    </w:p>
    <w:p w14:paraId="3FAACBA2" w14:textId="2D8101D4" w:rsidR="000357B8" w:rsidRPr="00277C69" w:rsidRDefault="00177B10" w:rsidP="00177B10">
      <w:pPr>
        <w:pStyle w:val="ListParagraph"/>
        <w:numPr>
          <w:ilvl w:val="1"/>
          <w:numId w:val="9"/>
        </w:numPr>
        <w:snapToGrid w:val="0"/>
        <w:spacing w:line="276" w:lineRule="auto"/>
        <w:ind w:leftChars="0" w:left="850" w:hanging="425"/>
        <w:rPr>
          <w:rFonts w:ascii="Times New Roman" w:eastAsia="微軟正黑體" w:hAnsi="Times New Roman" w:cs="Times New Roman"/>
          <w:color w:val="000000" w:themeColor="text1"/>
          <w:sz w:val="28"/>
          <w:szCs w:val="28"/>
          <w:lang w:val="en-GB" w:eastAsia="zh-HK"/>
        </w:rPr>
      </w:pPr>
      <w:r>
        <w:rPr>
          <w:rFonts w:ascii="Times New Roman" w:eastAsia="微軟正黑體" w:hAnsi="Times New Roman" w:cs="Times New Roman"/>
          <w:color w:val="000000" w:themeColor="text1"/>
          <w:sz w:val="28"/>
          <w:szCs w:val="28"/>
          <w:lang w:val="en-GB" w:eastAsia="zh-HK"/>
        </w:rPr>
        <w:t>I</w:t>
      </w:r>
      <w:r w:rsidR="00117850" w:rsidRPr="00277C69">
        <w:rPr>
          <w:rFonts w:ascii="Times New Roman" w:eastAsia="微軟正黑體" w:hAnsi="Times New Roman" w:cs="Times New Roman"/>
          <w:color w:val="000000" w:themeColor="text1"/>
          <w:sz w:val="28"/>
          <w:szCs w:val="28"/>
          <w:lang w:val="en-GB" w:eastAsia="zh-HK"/>
        </w:rPr>
        <w:t>t is unlawful to discriminate, harass or vilify a person on the ground of his/her race in prescribed areas of activities</w:t>
      </w:r>
      <w:r>
        <w:rPr>
          <w:rFonts w:ascii="Times New Roman" w:eastAsia="微軟正黑體" w:hAnsi="Times New Roman" w:cs="Times New Roman"/>
          <w:color w:val="000000" w:themeColor="text1"/>
          <w:sz w:val="28"/>
          <w:szCs w:val="28"/>
          <w:lang w:val="en-GB" w:eastAsia="zh-HK"/>
        </w:rPr>
        <w:t>.</w:t>
      </w:r>
    </w:p>
    <w:p w14:paraId="1652E7B6" w14:textId="56257045" w:rsidR="000357B8" w:rsidRPr="00277C69" w:rsidRDefault="00177B10" w:rsidP="00177B10">
      <w:pPr>
        <w:pStyle w:val="ListParagraph"/>
        <w:numPr>
          <w:ilvl w:val="1"/>
          <w:numId w:val="9"/>
        </w:numPr>
        <w:snapToGrid w:val="0"/>
        <w:spacing w:line="276" w:lineRule="auto"/>
        <w:ind w:leftChars="0" w:left="850" w:hanging="425"/>
        <w:rPr>
          <w:rFonts w:ascii="Times New Roman" w:eastAsia="微軟正黑體" w:hAnsi="Times New Roman" w:cs="Times New Roman"/>
          <w:color w:val="000000" w:themeColor="text1"/>
          <w:sz w:val="28"/>
          <w:szCs w:val="28"/>
          <w:lang w:val="en-GB"/>
        </w:rPr>
      </w:pPr>
      <w:r>
        <w:rPr>
          <w:rFonts w:ascii="Times New Roman" w:eastAsia="微軟正黑體" w:hAnsi="Times New Roman" w:cs="Times New Roman"/>
          <w:color w:val="000000" w:themeColor="text1"/>
          <w:sz w:val="28"/>
          <w:szCs w:val="28"/>
          <w:lang w:val="en-GB" w:eastAsia="zh-HK"/>
        </w:rPr>
        <w:t>I</w:t>
      </w:r>
      <w:r w:rsidR="00117850" w:rsidRPr="00D50DB4">
        <w:rPr>
          <w:rFonts w:ascii="Times New Roman" w:eastAsia="微軟正黑體" w:hAnsi="Times New Roman" w:cs="Times New Roman"/>
          <w:color w:val="000000" w:themeColor="text1"/>
          <w:sz w:val="28"/>
          <w:szCs w:val="28"/>
          <w:lang w:val="en-GB"/>
        </w:rPr>
        <w:t xml:space="preserve">t </w:t>
      </w:r>
      <w:r w:rsidR="00117850" w:rsidRPr="00D50DB4">
        <w:rPr>
          <w:rFonts w:ascii="Times New Roman" w:eastAsia="微軟正黑體" w:hAnsi="Times New Roman" w:cs="Times New Roman"/>
          <w:color w:val="000000" w:themeColor="text1"/>
          <w:sz w:val="28"/>
          <w:szCs w:val="28"/>
          <w:lang w:val="en-GB" w:eastAsia="zh-HK"/>
        </w:rPr>
        <w:t>is</w:t>
      </w:r>
      <w:r w:rsidR="00117850" w:rsidRPr="00D50DB4">
        <w:rPr>
          <w:rFonts w:ascii="Times New Roman" w:eastAsia="微軟正黑體" w:hAnsi="Times New Roman" w:cs="Times New Roman"/>
          <w:color w:val="000000" w:themeColor="text1"/>
          <w:sz w:val="28"/>
          <w:szCs w:val="28"/>
          <w:lang w:val="en-GB"/>
        </w:rPr>
        <w:t xml:space="preserve"> unlawful to discriminate against a person on the ground of sex, marital status, pregnancy or breastfeeding in prescribed areas of activities</w:t>
      </w:r>
      <w:r>
        <w:rPr>
          <w:rFonts w:ascii="Times New Roman" w:eastAsia="微軟正黑體" w:hAnsi="Times New Roman" w:cs="Times New Roman"/>
          <w:color w:val="000000" w:themeColor="text1"/>
          <w:sz w:val="28"/>
          <w:szCs w:val="28"/>
          <w:lang w:val="en-GB"/>
        </w:rPr>
        <w:t>.</w:t>
      </w:r>
    </w:p>
    <w:p w14:paraId="058FED23" w14:textId="7550F595" w:rsidR="000357B8" w:rsidRPr="00277C69" w:rsidRDefault="00177B10" w:rsidP="00177B10">
      <w:pPr>
        <w:pStyle w:val="ListParagraph"/>
        <w:numPr>
          <w:ilvl w:val="1"/>
          <w:numId w:val="9"/>
        </w:numPr>
        <w:snapToGrid w:val="0"/>
        <w:spacing w:line="276" w:lineRule="auto"/>
        <w:ind w:leftChars="0" w:left="850" w:hanging="425"/>
        <w:rPr>
          <w:rFonts w:ascii="Times New Roman" w:eastAsia="微軟正黑體" w:hAnsi="Times New Roman" w:cs="Times New Roman"/>
          <w:color w:val="000000" w:themeColor="text1"/>
          <w:sz w:val="28"/>
          <w:szCs w:val="28"/>
          <w:lang w:val="en-GB" w:eastAsia="zh-HK"/>
        </w:rPr>
      </w:pPr>
      <w:r>
        <w:rPr>
          <w:rFonts w:ascii="Times New Roman" w:eastAsia="微軟正黑體" w:hAnsi="Times New Roman" w:cs="Times New Roman"/>
          <w:color w:val="000000" w:themeColor="text1"/>
          <w:sz w:val="28"/>
          <w:szCs w:val="28"/>
          <w:lang w:val="en-GB" w:eastAsia="zh-HK"/>
        </w:rPr>
        <w:t>I</w:t>
      </w:r>
      <w:r w:rsidR="00117850" w:rsidRPr="00277C69">
        <w:rPr>
          <w:rFonts w:ascii="Times New Roman" w:eastAsia="微軟正黑體" w:hAnsi="Times New Roman" w:cs="Times New Roman"/>
          <w:color w:val="000000" w:themeColor="text1"/>
          <w:sz w:val="28"/>
          <w:szCs w:val="28"/>
          <w:lang w:val="en-GB" w:eastAsia="zh-HK"/>
        </w:rPr>
        <w:t>t is unlawful to discriminate against a person on the ground of disability when committed in prescribed areas of activities</w:t>
      </w:r>
      <w:r>
        <w:rPr>
          <w:rFonts w:ascii="Times New Roman" w:eastAsia="微軟正黑體" w:hAnsi="Times New Roman" w:cs="Times New Roman"/>
          <w:color w:val="000000" w:themeColor="text1"/>
          <w:sz w:val="28"/>
          <w:szCs w:val="28"/>
          <w:lang w:val="en-GB" w:eastAsia="zh-HK"/>
        </w:rPr>
        <w:t>.</w:t>
      </w:r>
    </w:p>
    <w:p w14:paraId="6CDFA02F" w14:textId="3DEA5242" w:rsidR="000357B8" w:rsidRPr="00277C69" w:rsidRDefault="00177B10" w:rsidP="00177B10">
      <w:pPr>
        <w:pStyle w:val="ListParagraph"/>
        <w:numPr>
          <w:ilvl w:val="1"/>
          <w:numId w:val="9"/>
        </w:numPr>
        <w:snapToGrid w:val="0"/>
        <w:spacing w:line="276" w:lineRule="auto"/>
        <w:ind w:leftChars="0" w:left="850" w:hanging="425"/>
        <w:rPr>
          <w:rFonts w:ascii="Times New Roman" w:eastAsia="微軟正黑體" w:hAnsi="Times New Roman" w:cs="Times New Roman"/>
          <w:color w:val="000000" w:themeColor="text1"/>
          <w:sz w:val="28"/>
          <w:szCs w:val="28"/>
          <w:lang w:val="en-GB" w:eastAsia="zh-HK"/>
        </w:rPr>
      </w:pPr>
      <w:r>
        <w:rPr>
          <w:rFonts w:ascii="Times New Roman" w:eastAsia="微軟正黑體" w:hAnsi="Times New Roman" w:cs="Times New Roman"/>
          <w:color w:val="000000" w:themeColor="text1"/>
          <w:sz w:val="28"/>
          <w:szCs w:val="28"/>
          <w:lang w:val="en-GB" w:eastAsia="zh-HK"/>
        </w:rPr>
        <w:t>I</w:t>
      </w:r>
      <w:r w:rsidR="00117850" w:rsidRPr="00277C69">
        <w:rPr>
          <w:rFonts w:ascii="Times New Roman" w:eastAsia="微軟正黑體" w:hAnsi="Times New Roman" w:cs="Times New Roman"/>
          <w:color w:val="000000" w:themeColor="text1"/>
          <w:sz w:val="28"/>
          <w:szCs w:val="28"/>
          <w:lang w:val="en-GB" w:eastAsia="zh-HK"/>
        </w:rPr>
        <w:t>t is unlawful to discriminate against a person on the ground of family status</w:t>
      </w:r>
      <w:r>
        <w:rPr>
          <w:rFonts w:ascii="Times New Roman" w:eastAsia="微軟正黑體" w:hAnsi="Times New Roman" w:cs="Times New Roman"/>
          <w:color w:val="000000" w:themeColor="text1"/>
          <w:sz w:val="28"/>
          <w:szCs w:val="28"/>
          <w:lang w:val="en-GB" w:eastAsia="zh-HK"/>
        </w:rPr>
        <w:t>.</w:t>
      </w:r>
    </w:p>
    <w:p w14:paraId="437B90D9" w14:textId="3A82A3E5" w:rsidR="00C54107" w:rsidRPr="003E4C30" w:rsidRDefault="006D01DD" w:rsidP="00D50DB4">
      <w:pPr>
        <w:snapToGrid w:val="0"/>
        <w:spacing w:line="276" w:lineRule="auto"/>
        <w:ind w:left="425"/>
        <w:rPr>
          <w:rFonts w:ascii="Times New Roman" w:eastAsia="微軟正黑體" w:hAnsi="Times New Roman" w:cs="Times New Roman"/>
          <w:i/>
          <w:color w:val="0070C0"/>
          <w:sz w:val="28"/>
          <w:szCs w:val="28"/>
          <w:lang w:val="en-GB" w:eastAsia="zh-HK"/>
        </w:rPr>
      </w:pPr>
      <w:proofErr w:type="spellStart"/>
      <w:r w:rsidRPr="003E4C30">
        <w:rPr>
          <w:rFonts w:ascii="Times New Roman" w:eastAsia="微軟正黑體" w:hAnsi="Times New Roman" w:cs="Times New Roman"/>
          <w:i/>
          <w:color w:val="FF0000"/>
          <w:sz w:val="28"/>
          <w:szCs w:val="28"/>
          <w:lang w:val="en-GB" w:eastAsia="zh-HK"/>
        </w:rPr>
        <w:t>Ans</w:t>
      </w:r>
      <w:proofErr w:type="spellEnd"/>
      <w:r w:rsidRPr="003E4C30">
        <w:rPr>
          <w:rFonts w:ascii="Times New Roman" w:eastAsia="微軟正黑體" w:hAnsi="Times New Roman" w:cs="Times New Roman"/>
          <w:i/>
          <w:color w:val="FF0000"/>
          <w:sz w:val="28"/>
          <w:szCs w:val="28"/>
          <w:lang w:val="en-GB" w:eastAsia="zh-HK"/>
        </w:rPr>
        <w:t>: B</w:t>
      </w:r>
    </w:p>
    <w:bookmarkEnd w:id="1"/>
    <w:p w14:paraId="68BD19BC" w14:textId="766BFB36" w:rsidR="00177B10" w:rsidRDefault="00177B10" w:rsidP="00CD5681">
      <w:pPr>
        <w:snapToGrid w:val="0"/>
        <w:spacing w:line="276" w:lineRule="auto"/>
        <w:rPr>
          <w:rFonts w:ascii="Times New Roman" w:eastAsia="微軟正黑體" w:hAnsi="Times New Roman" w:cs="Times New Roman"/>
          <w:color w:val="000000" w:themeColor="text1"/>
          <w:sz w:val="28"/>
          <w:szCs w:val="28"/>
        </w:rPr>
      </w:pPr>
    </w:p>
    <w:p w14:paraId="27913F07" w14:textId="0A2BC57D" w:rsidR="00F6370C" w:rsidRDefault="00F6370C" w:rsidP="00CD5681">
      <w:pPr>
        <w:snapToGrid w:val="0"/>
        <w:spacing w:line="276" w:lineRule="auto"/>
        <w:rPr>
          <w:rFonts w:ascii="Times New Roman" w:eastAsia="微軟正黑體" w:hAnsi="Times New Roman" w:cs="Times New Roman"/>
          <w:color w:val="000000" w:themeColor="text1"/>
          <w:sz w:val="28"/>
          <w:szCs w:val="28"/>
        </w:rPr>
      </w:pPr>
    </w:p>
    <w:p w14:paraId="4C440CFF" w14:textId="48634A5F" w:rsidR="00F6370C" w:rsidRDefault="00F6370C" w:rsidP="00CD5681">
      <w:pPr>
        <w:snapToGrid w:val="0"/>
        <w:spacing w:line="276" w:lineRule="auto"/>
        <w:rPr>
          <w:rFonts w:ascii="Times New Roman" w:eastAsia="微軟正黑體" w:hAnsi="Times New Roman" w:cs="Times New Roman"/>
          <w:color w:val="000000" w:themeColor="text1"/>
          <w:sz w:val="28"/>
          <w:szCs w:val="28"/>
        </w:rPr>
      </w:pPr>
    </w:p>
    <w:p w14:paraId="2428F355" w14:textId="406C84C5" w:rsidR="00F52D96" w:rsidRDefault="00F52D96" w:rsidP="00CD5681">
      <w:pPr>
        <w:snapToGrid w:val="0"/>
        <w:spacing w:line="276" w:lineRule="auto"/>
        <w:rPr>
          <w:rFonts w:ascii="Times New Roman" w:eastAsia="微軟正黑體" w:hAnsi="Times New Roman" w:cs="Times New Roman"/>
          <w:color w:val="000000" w:themeColor="text1"/>
          <w:sz w:val="28"/>
          <w:szCs w:val="28"/>
        </w:rPr>
      </w:pPr>
    </w:p>
    <w:p w14:paraId="1E2E4A57" w14:textId="6F33814D" w:rsidR="00F52D96" w:rsidRDefault="00F52D96" w:rsidP="00CD5681">
      <w:pPr>
        <w:snapToGrid w:val="0"/>
        <w:spacing w:line="276" w:lineRule="auto"/>
        <w:rPr>
          <w:rFonts w:ascii="Times New Roman" w:eastAsia="微軟正黑體" w:hAnsi="Times New Roman" w:cs="Times New Roman"/>
          <w:color w:val="000000" w:themeColor="text1"/>
          <w:sz w:val="28"/>
          <w:szCs w:val="28"/>
        </w:rPr>
      </w:pPr>
    </w:p>
    <w:p w14:paraId="25F4623B" w14:textId="77777777" w:rsidR="004C5B6E" w:rsidRDefault="004C5B6E" w:rsidP="00CD5681">
      <w:pPr>
        <w:snapToGrid w:val="0"/>
        <w:spacing w:line="276" w:lineRule="auto"/>
        <w:rPr>
          <w:rFonts w:ascii="Times New Roman" w:eastAsia="微軟正黑體" w:hAnsi="Times New Roman" w:cs="Times New Roman"/>
          <w:color w:val="000000" w:themeColor="text1"/>
          <w:sz w:val="28"/>
          <w:szCs w:val="28"/>
        </w:rPr>
      </w:pPr>
    </w:p>
    <w:p w14:paraId="10E498ED" w14:textId="39267B65" w:rsidR="00CD5681" w:rsidRPr="00277C69" w:rsidRDefault="00CD5681" w:rsidP="00097064">
      <w:pPr>
        <w:snapToGrid w:val="0"/>
        <w:spacing w:after="160" w:line="276" w:lineRule="auto"/>
        <w:rPr>
          <w:rFonts w:ascii="Times New Roman" w:eastAsia="微軟正黑體" w:hAnsi="Times New Roman" w:cs="Times New Roman"/>
          <w:b/>
          <w:color w:val="000000" w:themeColor="text1"/>
          <w:sz w:val="28"/>
          <w:szCs w:val="28"/>
          <w:lang w:eastAsia="zh-HK"/>
        </w:rPr>
      </w:pPr>
      <w:r w:rsidRPr="00277C69">
        <w:rPr>
          <w:rFonts w:ascii="Times New Roman" w:eastAsia="微軟正黑體" w:hAnsi="Times New Roman" w:cs="Times New Roman"/>
          <w:b/>
          <w:color w:val="000000" w:themeColor="text1"/>
          <w:sz w:val="28"/>
          <w:szCs w:val="28"/>
        </w:rPr>
        <w:t>B.</w:t>
      </w:r>
      <w:r w:rsidRPr="00277C69">
        <w:rPr>
          <w:rFonts w:ascii="Times New Roman" w:eastAsia="微軟正黑體" w:hAnsi="Times New Roman" w:cs="Times New Roman"/>
          <w:b/>
          <w:color w:val="000000" w:themeColor="text1"/>
          <w:sz w:val="28"/>
          <w:szCs w:val="28"/>
        </w:rPr>
        <w:tab/>
        <w:t xml:space="preserve">True </w:t>
      </w:r>
      <w:r w:rsidR="00177B10">
        <w:rPr>
          <w:rFonts w:ascii="Times New Roman" w:eastAsia="微軟正黑體" w:hAnsi="Times New Roman" w:cs="Times New Roman"/>
          <w:b/>
          <w:color w:val="000000" w:themeColor="text1"/>
          <w:sz w:val="28"/>
          <w:szCs w:val="28"/>
        </w:rPr>
        <w:t>or</w:t>
      </w:r>
      <w:r w:rsidRPr="00277C69">
        <w:rPr>
          <w:rFonts w:ascii="Times New Roman" w:eastAsia="微軟正黑體" w:hAnsi="Times New Roman" w:cs="Times New Roman"/>
          <w:b/>
          <w:color w:val="000000" w:themeColor="text1"/>
          <w:sz w:val="28"/>
          <w:szCs w:val="28"/>
        </w:rPr>
        <w:t xml:space="preserve"> False</w:t>
      </w:r>
    </w:p>
    <w:p w14:paraId="2CCB6B15" w14:textId="322636B1" w:rsidR="00CD5681" w:rsidRDefault="00CD5681" w:rsidP="00097064">
      <w:pPr>
        <w:snapToGrid w:val="0"/>
        <w:spacing w:after="160" w:line="276" w:lineRule="auto"/>
        <w:jc w:val="both"/>
        <w:rPr>
          <w:rFonts w:ascii="Times New Roman" w:eastAsia="微軟正黑體" w:hAnsi="Times New Roman" w:cs="Times New Roman"/>
          <w:b/>
          <w:color w:val="000000" w:themeColor="text1"/>
          <w:sz w:val="28"/>
          <w:szCs w:val="28"/>
        </w:rPr>
      </w:pPr>
      <w:r w:rsidRPr="00277C69">
        <w:rPr>
          <w:rFonts w:ascii="Times New Roman" w:eastAsia="微軟正黑體" w:hAnsi="Times New Roman" w:cs="Times New Roman"/>
          <w:b/>
          <w:color w:val="000000" w:themeColor="text1"/>
          <w:sz w:val="28"/>
          <w:szCs w:val="28"/>
          <w:lang w:eastAsia="zh-HK"/>
        </w:rPr>
        <w:t xml:space="preserve">Study the following sentences about </w:t>
      </w:r>
      <w:r w:rsidR="00346D8A" w:rsidRPr="00277C69">
        <w:rPr>
          <w:rFonts w:ascii="Times New Roman" w:eastAsia="微軟正黑體" w:hAnsi="Times New Roman" w:cs="Times New Roman"/>
          <w:b/>
          <w:color w:val="000000" w:themeColor="text1"/>
          <w:sz w:val="28"/>
          <w:szCs w:val="28"/>
          <w:lang w:eastAsia="zh-HK"/>
        </w:rPr>
        <w:t xml:space="preserve">the </w:t>
      </w:r>
      <w:r w:rsidR="00346D8A" w:rsidRPr="00177B10">
        <w:rPr>
          <w:rFonts w:ascii="Times New Roman" w:eastAsia="微軟正黑體" w:hAnsi="Times New Roman" w:cs="Times New Roman"/>
          <w:b/>
          <w:i/>
          <w:color w:val="000000" w:themeColor="text1"/>
          <w:sz w:val="28"/>
          <w:szCs w:val="28"/>
          <w:lang w:eastAsia="zh-HK"/>
        </w:rPr>
        <w:t xml:space="preserve">Convention on the Elimination of all Forms of Discrimination </w:t>
      </w:r>
      <w:proofErr w:type="gramStart"/>
      <w:r w:rsidR="00346D8A" w:rsidRPr="00177B10">
        <w:rPr>
          <w:rFonts w:ascii="Times New Roman" w:eastAsia="微軟正黑體" w:hAnsi="Times New Roman" w:cs="Times New Roman"/>
          <w:b/>
          <w:i/>
          <w:color w:val="000000" w:themeColor="text1"/>
          <w:sz w:val="28"/>
          <w:szCs w:val="28"/>
          <w:lang w:eastAsia="zh-HK"/>
        </w:rPr>
        <w:t>Against</w:t>
      </w:r>
      <w:proofErr w:type="gramEnd"/>
      <w:r w:rsidR="00346D8A" w:rsidRPr="00177B10">
        <w:rPr>
          <w:rFonts w:ascii="Times New Roman" w:eastAsia="微軟正黑體" w:hAnsi="Times New Roman" w:cs="Times New Roman"/>
          <w:b/>
          <w:i/>
          <w:color w:val="000000" w:themeColor="text1"/>
          <w:sz w:val="28"/>
          <w:szCs w:val="28"/>
          <w:lang w:eastAsia="zh-HK"/>
        </w:rPr>
        <w:t xml:space="preserve"> Women</w:t>
      </w:r>
      <w:r w:rsidRPr="00277C69">
        <w:rPr>
          <w:rFonts w:ascii="Times New Roman" w:eastAsia="微軟正黑體" w:hAnsi="Times New Roman" w:cs="Times New Roman"/>
          <w:b/>
          <w:color w:val="000000" w:themeColor="text1"/>
          <w:sz w:val="28"/>
          <w:szCs w:val="28"/>
          <w:lang w:eastAsia="zh-HK"/>
        </w:rPr>
        <w:t>. Put</w:t>
      </w:r>
      <w:r w:rsidRPr="00277C69">
        <w:rPr>
          <w:rFonts w:ascii="Times New Roman" w:eastAsia="微軟正黑體" w:hAnsi="Times New Roman" w:cs="Times New Roman"/>
          <w:b/>
          <w:color w:val="000000" w:themeColor="text1"/>
          <w:sz w:val="28"/>
          <w:szCs w:val="28"/>
        </w:rPr>
        <w:t xml:space="preserve"> a “T” in the blank for correct description and an “F” for incorrect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6816"/>
        <w:gridCol w:w="758"/>
      </w:tblGrid>
      <w:tr w:rsidR="00F52D96" w:rsidRPr="00A647E5" w14:paraId="40DF3CE0" w14:textId="77777777" w:rsidTr="00FF31BB">
        <w:tc>
          <w:tcPr>
            <w:tcW w:w="732" w:type="dxa"/>
          </w:tcPr>
          <w:p w14:paraId="6FAEB119" w14:textId="77777777" w:rsidR="00F52D96" w:rsidRPr="00A647E5" w:rsidRDefault="00F52D96" w:rsidP="00F52D96">
            <w:pPr>
              <w:pStyle w:val="ListParagraph"/>
              <w:numPr>
                <w:ilvl w:val="0"/>
                <w:numId w:val="2"/>
              </w:numPr>
              <w:snapToGrid w:val="0"/>
              <w:ind w:leftChars="0"/>
              <w:rPr>
                <w:rFonts w:ascii="Times New Roman" w:eastAsia="微軟正黑體" w:hAnsi="Times New Roman" w:cs="Times New Roman"/>
                <w:sz w:val="28"/>
                <w:szCs w:val="28"/>
              </w:rPr>
            </w:pPr>
          </w:p>
        </w:tc>
        <w:tc>
          <w:tcPr>
            <w:tcW w:w="6816" w:type="dxa"/>
          </w:tcPr>
          <w:p w14:paraId="1BCD0DC9" w14:textId="1150D04E" w:rsidR="00F52D96" w:rsidRPr="00A647E5" w:rsidRDefault="00F52D96" w:rsidP="00F52D96">
            <w:pPr>
              <w:snapToGrid w:val="0"/>
              <w:spacing w:line="276" w:lineRule="auto"/>
              <w:jc w:val="both"/>
              <w:rPr>
                <w:rFonts w:ascii="Times New Roman" w:eastAsia="微軟正黑體" w:hAnsi="Times New Roman" w:cs="Times New Roman"/>
                <w:sz w:val="28"/>
                <w:szCs w:val="28"/>
              </w:rPr>
            </w:pPr>
            <w:r w:rsidRPr="00277C69">
              <w:rPr>
                <w:rFonts w:ascii="Times New Roman" w:eastAsia="微軟正黑體" w:hAnsi="Times New Roman" w:cs="Times New Roman"/>
                <w:color w:val="000000" w:themeColor="text1"/>
                <w:sz w:val="28"/>
                <w:szCs w:val="28"/>
              </w:rPr>
              <w:t xml:space="preserve">The </w:t>
            </w:r>
            <w:r w:rsidRPr="00177B10">
              <w:rPr>
                <w:rFonts w:ascii="Times New Roman" w:eastAsia="微軟正黑體" w:hAnsi="Times New Roman" w:cs="Times New Roman"/>
                <w:i/>
                <w:color w:val="000000" w:themeColor="text1"/>
                <w:sz w:val="28"/>
                <w:szCs w:val="28"/>
              </w:rPr>
              <w:t>Convention on the Elimination of all Forms of Discrimination Against Women</w:t>
            </w:r>
            <w:r w:rsidRPr="00277C69">
              <w:rPr>
                <w:rFonts w:ascii="Times New Roman" w:eastAsia="微軟正黑體" w:hAnsi="Times New Roman" w:cs="Times New Roman"/>
                <w:color w:val="000000" w:themeColor="text1"/>
                <w:sz w:val="28"/>
                <w:szCs w:val="28"/>
              </w:rPr>
              <w:t xml:space="preserve"> aims at safeguarding women to enjoy basic human rights and freedoms in the political, economic, social, cultural, civil or any other spheres of life without being treated differently, being excluded or being restricted because of their gender and to ensure that women can develop themselves to the fullest.</w:t>
            </w:r>
          </w:p>
        </w:tc>
        <w:tc>
          <w:tcPr>
            <w:tcW w:w="758" w:type="dxa"/>
            <w:tcBorders>
              <w:bottom w:val="single" w:sz="4" w:space="0" w:color="auto"/>
            </w:tcBorders>
            <w:vAlign w:val="bottom"/>
          </w:tcPr>
          <w:p w14:paraId="24969BAF" w14:textId="77777777" w:rsidR="00F52D96" w:rsidRPr="003E4C30" w:rsidRDefault="00F52D96" w:rsidP="00F52D96">
            <w:pPr>
              <w:snapToGrid w:val="0"/>
              <w:jc w:val="center"/>
              <w:rPr>
                <w:rFonts w:ascii="Times New Roman" w:eastAsia="微軟正黑體" w:hAnsi="Times New Roman" w:cs="Times New Roman"/>
                <w:i/>
                <w:color w:val="FF0000"/>
                <w:sz w:val="28"/>
                <w:szCs w:val="28"/>
              </w:rPr>
            </w:pPr>
            <w:r w:rsidRPr="003E4C30">
              <w:rPr>
                <w:rFonts w:ascii="Times New Roman" w:eastAsia="微軟正黑體" w:hAnsi="Times New Roman" w:cs="Times New Roman"/>
                <w:i/>
                <w:color w:val="FF0000"/>
                <w:sz w:val="28"/>
                <w:szCs w:val="28"/>
              </w:rPr>
              <w:t>T</w:t>
            </w:r>
          </w:p>
        </w:tc>
      </w:tr>
      <w:tr w:rsidR="00F52D96" w:rsidRPr="00A647E5" w14:paraId="70C6D15E" w14:textId="77777777" w:rsidTr="00FF31BB">
        <w:tc>
          <w:tcPr>
            <w:tcW w:w="732" w:type="dxa"/>
          </w:tcPr>
          <w:p w14:paraId="4F2F2EF9" w14:textId="77777777" w:rsidR="00F52D96" w:rsidRPr="00A647E5" w:rsidRDefault="00F52D96" w:rsidP="00F52D96">
            <w:pPr>
              <w:pStyle w:val="ListParagraph"/>
              <w:numPr>
                <w:ilvl w:val="0"/>
                <w:numId w:val="2"/>
              </w:numPr>
              <w:snapToGrid w:val="0"/>
              <w:ind w:leftChars="0"/>
              <w:rPr>
                <w:rFonts w:ascii="Times New Roman" w:eastAsia="微軟正黑體" w:hAnsi="Times New Roman" w:cs="Times New Roman"/>
                <w:sz w:val="28"/>
                <w:szCs w:val="28"/>
              </w:rPr>
            </w:pPr>
          </w:p>
        </w:tc>
        <w:tc>
          <w:tcPr>
            <w:tcW w:w="6816" w:type="dxa"/>
          </w:tcPr>
          <w:p w14:paraId="6029D8E0" w14:textId="2D0CD4CF" w:rsidR="00F52D96" w:rsidRPr="00A647E5" w:rsidRDefault="00F52D96" w:rsidP="00F52D96">
            <w:pPr>
              <w:snapToGrid w:val="0"/>
              <w:spacing w:line="276" w:lineRule="auto"/>
              <w:jc w:val="both"/>
              <w:rPr>
                <w:rFonts w:ascii="Times New Roman" w:eastAsia="微軟正黑體" w:hAnsi="Times New Roman" w:cs="Times New Roman"/>
                <w:sz w:val="28"/>
                <w:szCs w:val="28"/>
              </w:rPr>
            </w:pPr>
            <w:r w:rsidRPr="00277C69">
              <w:rPr>
                <w:rFonts w:ascii="Times New Roman" w:eastAsia="微軟正黑體" w:hAnsi="Times New Roman" w:cs="Times New Roman"/>
                <w:color w:val="000000" w:themeColor="text1"/>
                <w:sz w:val="28"/>
                <w:szCs w:val="28"/>
              </w:rPr>
              <w:t xml:space="preserve">The </w:t>
            </w:r>
            <w:r w:rsidRPr="00177B10">
              <w:rPr>
                <w:rFonts w:ascii="Times New Roman" w:eastAsia="微軟正黑體" w:hAnsi="Times New Roman" w:cs="Times New Roman"/>
                <w:i/>
                <w:color w:val="000000" w:themeColor="text1"/>
                <w:sz w:val="28"/>
                <w:szCs w:val="28"/>
              </w:rPr>
              <w:t>Convention on the Elimination of all Forms of Discrimination Against Women</w:t>
            </w:r>
            <w:r w:rsidRPr="00277C69">
              <w:rPr>
                <w:rFonts w:ascii="Times New Roman" w:eastAsia="微軟正黑體" w:hAnsi="Times New Roman" w:cs="Times New Roman"/>
                <w:color w:val="000000" w:themeColor="text1"/>
                <w:sz w:val="28"/>
                <w:szCs w:val="28"/>
              </w:rPr>
              <w:t xml:space="preserve"> continues to apply to the Hong Kong Special Administrative Region effective from 1 July 1997.</w:t>
            </w:r>
          </w:p>
        </w:tc>
        <w:tc>
          <w:tcPr>
            <w:tcW w:w="758" w:type="dxa"/>
            <w:tcBorders>
              <w:top w:val="single" w:sz="4" w:space="0" w:color="auto"/>
              <w:bottom w:val="single" w:sz="4" w:space="0" w:color="auto"/>
            </w:tcBorders>
            <w:vAlign w:val="bottom"/>
          </w:tcPr>
          <w:p w14:paraId="40720216" w14:textId="77777777" w:rsidR="00F52D96" w:rsidRPr="003E4C30" w:rsidRDefault="00F52D96" w:rsidP="00F52D96">
            <w:pPr>
              <w:snapToGrid w:val="0"/>
              <w:jc w:val="center"/>
              <w:rPr>
                <w:rFonts w:ascii="Times New Roman" w:eastAsia="微軟正黑體" w:hAnsi="Times New Roman" w:cs="Times New Roman"/>
                <w:i/>
                <w:color w:val="FF0000"/>
                <w:sz w:val="28"/>
                <w:szCs w:val="28"/>
              </w:rPr>
            </w:pPr>
            <w:r w:rsidRPr="003E4C30">
              <w:rPr>
                <w:rFonts w:ascii="Times New Roman" w:eastAsia="微軟正黑體" w:hAnsi="Times New Roman" w:cs="Times New Roman"/>
                <w:i/>
                <w:color w:val="FF0000"/>
                <w:sz w:val="28"/>
                <w:szCs w:val="28"/>
              </w:rPr>
              <w:t>T</w:t>
            </w:r>
          </w:p>
        </w:tc>
      </w:tr>
      <w:tr w:rsidR="00F52D96" w:rsidRPr="00A647E5" w14:paraId="02E3CA45" w14:textId="77777777" w:rsidTr="00FF31BB">
        <w:tc>
          <w:tcPr>
            <w:tcW w:w="732" w:type="dxa"/>
          </w:tcPr>
          <w:p w14:paraId="165AF903" w14:textId="77777777" w:rsidR="00F52D96" w:rsidRPr="00A647E5" w:rsidRDefault="00F52D96" w:rsidP="00F52D96">
            <w:pPr>
              <w:pStyle w:val="ListParagraph"/>
              <w:numPr>
                <w:ilvl w:val="0"/>
                <w:numId w:val="2"/>
              </w:numPr>
              <w:snapToGrid w:val="0"/>
              <w:ind w:leftChars="0"/>
              <w:rPr>
                <w:rFonts w:ascii="Times New Roman" w:eastAsia="微軟正黑體" w:hAnsi="Times New Roman" w:cs="Times New Roman"/>
                <w:sz w:val="28"/>
                <w:szCs w:val="28"/>
              </w:rPr>
            </w:pPr>
          </w:p>
        </w:tc>
        <w:tc>
          <w:tcPr>
            <w:tcW w:w="6816" w:type="dxa"/>
          </w:tcPr>
          <w:p w14:paraId="3B0FB74A" w14:textId="4AB3CB39" w:rsidR="00F52D96" w:rsidRPr="00A647E5" w:rsidRDefault="00F52D96" w:rsidP="00F52D96">
            <w:pPr>
              <w:snapToGrid w:val="0"/>
              <w:spacing w:line="276" w:lineRule="auto"/>
              <w:jc w:val="both"/>
              <w:rPr>
                <w:rFonts w:ascii="Times New Roman" w:eastAsia="微軟正黑體" w:hAnsi="Times New Roman" w:cs="Times New Roman"/>
                <w:sz w:val="28"/>
                <w:szCs w:val="28"/>
              </w:rPr>
            </w:pPr>
            <w:r w:rsidRPr="00277C69">
              <w:rPr>
                <w:rFonts w:ascii="Times New Roman" w:eastAsia="微軟正黑體" w:hAnsi="Times New Roman" w:cs="Times New Roman"/>
                <w:color w:val="000000" w:themeColor="text1"/>
                <w:sz w:val="28"/>
                <w:szCs w:val="28"/>
              </w:rPr>
              <w:t xml:space="preserve">Office of the Privacy Commissioner for Personal Data is responsible for monitoring the implementation of </w:t>
            </w:r>
            <w:r w:rsidRPr="00277C69">
              <w:rPr>
                <w:rFonts w:ascii="Times New Roman" w:eastAsia="微軟正黑體" w:hAnsi="Times New Roman" w:cs="Times New Roman"/>
                <w:color w:val="000000" w:themeColor="text1"/>
                <w:sz w:val="28"/>
                <w:szCs w:val="28"/>
                <w:lang w:eastAsia="zh-HK"/>
              </w:rPr>
              <w:t xml:space="preserve">the </w:t>
            </w:r>
            <w:r w:rsidRPr="00177B10">
              <w:rPr>
                <w:rFonts w:ascii="Times New Roman" w:eastAsia="微軟正黑體" w:hAnsi="Times New Roman" w:cs="Times New Roman"/>
                <w:i/>
                <w:color w:val="000000" w:themeColor="text1"/>
                <w:sz w:val="28"/>
                <w:szCs w:val="28"/>
              </w:rPr>
              <w:t>Sex Discrimination Ordinance</w:t>
            </w:r>
            <w:r w:rsidRPr="00277C69">
              <w:rPr>
                <w:rFonts w:ascii="Times New Roman" w:eastAsia="微軟正黑體" w:hAnsi="Times New Roman" w:cs="Times New Roman"/>
                <w:color w:val="000000" w:themeColor="text1"/>
                <w:sz w:val="28"/>
                <w:szCs w:val="28"/>
              </w:rPr>
              <w:t xml:space="preserve"> and the </w:t>
            </w:r>
            <w:r w:rsidRPr="00177B10">
              <w:rPr>
                <w:rFonts w:ascii="Times New Roman" w:eastAsia="微軟正黑體" w:hAnsi="Times New Roman" w:cs="Times New Roman"/>
                <w:i/>
                <w:color w:val="000000" w:themeColor="text1"/>
                <w:sz w:val="28"/>
                <w:szCs w:val="28"/>
              </w:rPr>
              <w:t>Family Status Discrimination Ordinance</w:t>
            </w:r>
            <w:r>
              <w:rPr>
                <w:rFonts w:ascii="Times New Roman" w:eastAsia="微軟正黑體" w:hAnsi="Times New Roman" w:cs="Times New Roman"/>
                <w:color w:val="000000" w:themeColor="text1"/>
                <w:sz w:val="28"/>
                <w:szCs w:val="28"/>
              </w:rPr>
              <w:t>.</w:t>
            </w:r>
          </w:p>
        </w:tc>
        <w:tc>
          <w:tcPr>
            <w:tcW w:w="758" w:type="dxa"/>
            <w:tcBorders>
              <w:top w:val="single" w:sz="4" w:space="0" w:color="auto"/>
              <w:bottom w:val="single" w:sz="4" w:space="0" w:color="auto"/>
            </w:tcBorders>
            <w:vAlign w:val="bottom"/>
          </w:tcPr>
          <w:p w14:paraId="64F76B7F" w14:textId="77777777" w:rsidR="00F52D96" w:rsidRPr="003E4C30" w:rsidRDefault="00F52D96" w:rsidP="00F52D96">
            <w:pPr>
              <w:snapToGrid w:val="0"/>
              <w:jc w:val="center"/>
              <w:rPr>
                <w:rFonts w:ascii="Times New Roman" w:eastAsia="微軟正黑體" w:hAnsi="Times New Roman" w:cs="Times New Roman"/>
                <w:i/>
                <w:color w:val="FF0000"/>
                <w:sz w:val="28"/>
                <w:szCs w:val="28"/>
              </w:rPr>
            </w:pPr>
            <w:r w:rsidRPr="003E4C30">
              <w:rPr>
                <w:rFonts w:ascii="Times New Roman" w:eastAsia="微軟正黑體" w:hAnsi="Times New Roman" w:cs="Times New Roman"/>
                <w:i/>
                <w:color w:val="FF0000"/>
                <w:sz w:val="28"/>
                <w:szCs w:val="28"/>
              </w:rPr>
              <w:t>F</w:t>
            </w:r>
          </w:p>
        </w:tc>
      </w:tr>
    </w:tbl>
    <w:p w14:paraId="522B9DF6" w14:textId="6F8E8244" w:rsidR="00572E86" w:rsidRPr="00277C69" w:rsidRDefault="00572E86" w:rsidP="00E65470">
      <w:pPr>
        <w:snapToGrid w:val="0"/>
        <w:rPr>
          <w:rFonts w:ascii="微軟正黑體" w:eastAsia="微軟正黑體" w:hAnsi="微軟正黑體" w:cs="Times New Roman"/>
          <w:b/>
          <w:color w:val="0070C0"/>
          <w:sz w:val="28"/>
          <w:szCs w:val="28"/>
          <w:lang w:eastAsia="zh-HK"/>
        </w:rPr>
      </w:pPr>
    </w:p>
    <w:p w14:paraId="54261ACC" w14:textId="37C17859" w:rsidR="00D85C76" w:rsidRPr="00277C69" w:rsidRDefault="00F504AE" w:rsidP="008B17BD">
      <w:pPr>
        <w:snapToGrid w:val="0"/>
        <w:spacing w:after="160" w:line="276" w:lineRule="auto"/>
        <w:rPr>
          <w:rFonts w:ascii="Times New Roman" w:eastAsia="微軟正黑體" w:hAnsi="Times New Roman" w:cs="Times New Roman"/>
          <w:b/>
          <w:color w:val="000000" w:themeColor="text1"/>
          <w:sz w:val="28"/>
          <w:szCs w:val="28"/>
        </w:rPr>
      </w:pPr>
      <w:r w:rsidRPr="00277C69">
        <w:rPr>
          <w:rFonts w:ascii="Times New Roman" w:eastAsia="微軟正黑體" w:hAnsi="Times New Roman" w:cs="Times New Roman"/>
          <w:b/>
          <w:color w:val="000000" w:themeColor="text1"/>
          <w:sz w:val="28"/>
          <w:szCs w:val="28"/>
        </w:rPr>
        <w:t>C.</w:t>
      </w:r>
      <w:r w:rsidR="00D85C76" w:rsidRPr="00277C69">
        <w:rPr>
          <w:rFonts w:ascii="Times New Roman" w:eastAsia="微軟正黑體" w:hAnsi="Times New Roman" w:cs="Times New Roman"/>
          <w:b/>
          <w:color w:val="000000" w:themeColor="text1"/>
          <w:sz w:val="28"/>
          <w:szCs w:val="28"/>
        </w:rPr>
        <w:tab/>
        <w:t>Short Question</w:t>
      </w:r>
    </w:p>
    <w:p w14:paraId="3C89AC2E" w14:textId="5937ED66" w:rsidR="0095233F" w:rsidRPr="00277C69" w:rsidRDefault="00346D8A" w:rsidP="008B17BD">
      <w:pPr>
        <w:snapToGrid w:val="0"/>
        <w:spacing w:after="160" w:line="276" w:lineRule="auto"/>
        <w:rPr>
          <w:rFonts w:ascii="Times New Roman" w:eastAsia="微軟正黑體" w:hAnsi="Times New Roman" w:cs="Times New Roman"/>
          <w:b/>
          <w:color w:val="000000" w:themeColor="text1"/>
          <w:sz w:val="28"/>
          <w:szCs w:val="28"/>
          <w:lang w:eastAsia="zh-HK"/>
        </w:rPr>
      </w:pPr>
      <w:r w:rsidRPr="00277C69">
        <w:rPr>
          <w:rFonts w:ascii="Times New Roman" w:hAnsi="Times New Roman" w:cs="Times New Roman"/>
          <w:color w:val="000000" w:themeColor="text1"/>
          <w:sz w:val="28"/>
          <w:szCs w:val="28"/>
          <w:lang w:val="en-GB"/>
        </w:rPr>
        <w:t>How can you contribute to sex equality in your daily lives?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6"/>
      </w:tblGrid>
      <w:tr w:rsidR="00346D8A" w:rsidRPr="00277C69" w14:paraId="1D52A0ED" w14:textId="77777777" w:rsidTr="003E0777">
        <w:tc>
          <w:tcPr>
            <w:tcW w:w="8640" w:type="dxa"/>
          </w:tcPr>
          <w:p w14:paraId="5EEF4C65" w14:textId="79A1E8F4" w:rsidR="005A2243" w:rsidRPr="003E4C30" w:rsidRDefault="00CB2216" w:rsidP="00913466">
            <w:pPr>
              <w:pStyle w:val="ListParagraph"/>
              <w:numPr>
                <w:ilvl w:val="0"/>
                <w:numId w:val="11"/>
              </w:numPr>
              <w:spacing w:line="276" w:lineRule="auto"/>
              <w:ind w:leftChars="0"/>
              <w:rPr>
                <w:rFonts w:ascii="Times New Roman" w:eastAsia="微軟正黑體" w:hAnsi="Times New Roman" w:cs="Times New Roman"/>
                <w:i/>
                <w:color w:val="0070C0"/>
                <w:sz w:val="28"/>
                <w:szCs w:val="28"/>
              </w:rPr>
            </w:pPr>
            <w:r w:rsidRPr="003E4C30">
              <w:rPr>
                <w:rFonts w:ascii="Times New Roman" w:eastAsia="微軟正黑體" w:hAnsi="Times New Roman" w:cs="Times New Roman"/>
                <w:i/>
                <w:color w:val="FF0000"/>
                <w:sz w:val="28"/>
                <w:szCs w:val="28"/>
              </w:rPr>
              <w:t xml:space="preserve">To </w:t>
            </w:r>
            <w:r w:rsidR="00346D8A" w:rsidRPr="003E4C30">
              <w:rPr>
                <w:rFonts w:ascii="Times New Roman" w:eastAsia="微軟正黑體" w:hAnsi="Times New Roman" w:cs="Times New Roman"/>
                <w:i/>
                <w:color w:val="FF0000"/>
                <w:sz w:val="28"/>
                <w:szCs w:val="28"/>
              </w:rPr>
              <w:t xml:space="preserve">avoid gender stereotypes, such as the views that “men should </w:t>
            </w:r>
          </w:p>
        </w:tc>
      </w:tr>
      <w:tr w:rsidR="00346D8A" w:rsidRPr="00277C69" w14:paraId="0A910B6A" w14:textId="77777777" w:rsidTr="003E0777">
        <w:tc>
          <w:tcPr>
            <w:tcW w:w="8640" w:type="dxa"/>
            <w:tcBorders>
              <w:bottom w:val="single" w:sz="4" w:space="0" w:color="auto"/>
            </w:tcBorders>
          </w:tcPr>
          <w:p w14:paraId="05F45C99" w14:textId="5807306F" w:rsidR="005A2243" w:rsidRPr="003E4C30" w:rsidRDefault="00F6370C" w:rsidP="00913466">
            <w:pPr>
              <w:pStyle w:val="ListParagraph"/>
              <w:spacing w:line="276" w:lineRule="auto"/>
              <w:ind w:leftChars="0"/>
              <w:rPr>
                <w:rFonts w:ascii="Times New Roman" w:eastAsia="微軟正黑體" w:hAnsi="Times New Roman" w:cs="Times New Roman"/>
                <w:i/>
                <w:color w:val="0070C0"/>
                <w:sz w:val="28"/>
                <w:szCs w:val="28"/>
              </w:rPr>
            </w:pPr>
            <w:r w:rsidRPr="003E4C30">
              <w:rPr>
                <w:rFonts w:ascii="Times New Roman" w:eastAsia="微軟正黑體" w:hAnsi="Times New Roman" w:cs="Times New Roman"/>
                <w:i/>
                <w:color w:val="FF0000"/>
                <w:sz w:val="28"/>
                <w:szCs w:val="28"/>
              </w:rPr>
              <w:t xml:space="preserve">take </w:t>
            </w:r>
            <w:r w:rsidR="00277C69" w:rsidRPr="003E4C30">
              <w:rPr>
                <w:rFonts w:ascii="Times New Roman" w:eastAsia="微軟正黑體" w:hAnsi="Times New Roman" w:cs="Times New Roman"/>
                <w:i/>
                <w:color w:val="FF0000"/>
                <w:sz w:val="28"/>
                <w:szCs w:val="28"/>
              </w:rPr>
              <w:t xml:space="preserve">care of external </w:t>
            </w:r>
            <w:r w:rsidR="00346D8A" w:rsidRPr="003E4C30">
              <w:rPr>
                <w:rFonts w:ascii="Times New Roman" w:eastAsia="微軟正黑體" w:hAnsi="Times New Roman" w:cs="Times New Roman"/>
                <w:i/>
                <w:color w:val="FF0000"/>
                <w:sz w:val="28"/>
                <w:szCs w:val="28"/>
              </w:rPr>
              <w:t xml:space="preserve">affairs while women should handle domestic </w:t>
            </w:r>
          </w:p>
        </w:tc>
      </w:tr>
      <w:tr w:rsidR="00346D8A" w:rsidRPr="00277C69" w14:paraId="786872B1" w14:textId="77777777" w:rsidTr="003E0777">
        <w:tblPrEx>
          <w:tblBorders>
            <w:top w:val="single" w:sz="4" w:space="0" w:color="auto"/>
            <w:left w:val="single" w:sz="4" w:space="0" w:color="auto"/>
            <w:right w:val="single" w:sz="4" w:space="0" w:color="auto"/>
          </w:tblBorders>
        </w:tblPrEx>
        <w:tc>
          <w:tcPr>
            <w:tcW w:w="8640" w:type="dxa"/>
            <w:tcBorders>
              <w:left w:val="nil"/>
              <w:right w:val="nil"/>
            </w:tcBorders>
          </w:tcPr>
          <w:p w14:paraId="387194DB" w14:textId="26D9E6EC" w:rsidR="00B02FAB" w:rsidRPr="003E4C30" w:rsidRDefault="00F6370C" w:rsidP="00913466">
            <w:pPr>
              <w:pStyle w:val="ListParagraph"/>
              <w:spacing w:line="276" w:lineRule="auto"/>
              <w:ind w:leftChars="0"/>
              <w:rPr>
                <w:rFonts w:ascii="Times New Roman" w:eastAsia="微軟正黑體" w:hAnsi="Times New Roman" w:cs="Times New Roman"/>
                <w:i/>
                <w:color w:val="0070C0"/>
                <w:sz w:val="28"/>
                <w:szCs w:val="28"/>
              </w:rPr>
            </w:pPr>
            <w:r w:rsidRPr="003E4C30">
              <w:rPr>
                <w:rFonts w:ascii="Times New Roman" w:eastAsia="微軟正黑體" w:hAnsi="Times New Roman" w:cs="Times New Roman"/>
                <w:i/>
                <w:color w:val="FF0000"/>
                <w:sz w:val="28"/>
                <w:szCs w:val="28"/>
              </w:rPr>
              <w:t>ones”</w:t>
            </w:r>
            <w:r w:rsidRPr="003E4C30">
              <w:rPr>
                <w:rFonts w:ascii="Times New Roman" w:hAnsi="Times New Roman" w:cs="Times New Roman"/>
                <w:i/>
                <w:color w:val="FF0000"/>
                <w:sz w:val="28"/>
                <w:szCs w:val="28"/>
              </w:rPr>
              <w:t xml:space="preserve"> </w:t>
            </w:r>
            <w:r w:rsidRPr="003E4C30">
              <w:rPr>
                <w:rFonts w:ascii="Times New Roman" w:eastAsia="微軟正黑體" w:hAnsi="Times New Roman" w:cs="Times New Roman"/>
                <w:i/>
                <w:color w:val="FF0000"/>
                <w:sz w:val="28"/>
                <w:szCs w:val="28"/>
              </w:rPr>
              <w:t xml:space="preserve">or </w:t>
            </w:r>
            <w:r w:rsidR="00277C69" w:rsidRPr="003E4C30">
              <w:rPr>
                <w:rFonts w:ascii="Times New Roman" w:eastAsia="微軟正黑體" w:hAnsi="Times New Roman" w:cs="Times New Roman"/>
                <w:i/>
                <w:color w:val="FF0000"/>
                <w:sz w:val="28"/>
                <w:szCs w:val="28"/>
              </w:rPr>
              <w:t xml:space="preserve">“men are superior while women </w:t>
            </w:r>
            <w:r w:rsidR="00346D8A" w:rsidRPr="003E4C30">
              <w:rPr>
                <w:rFonts w:ascii="Times New Roman" w:eastAsia="微軟正黑體" w:hAnsi="Times New Roman" w:cs="Times New Roman"/>
                <w:i/>
                <w:color w:val="FF0000"/>
                <w:sz w:val="28"/>
                <w:szCs w:val="28"/>
              </w:rPr>
              <w:t>are inferior”, etc.</w:t>
            </w:r>
          </w:p>
        </w:tc>
      </w:tr>
      <w:tr w:rsidR="00346D8A" w:rsidRPr="00277C69" w14:paraId="161ACB8A" w14:textId="77777777" w:rsidTr="003E0777">
        <w:tblPrEx>
          <w:tblBorders>
            <w:top w:val="single" w:sz="4" w:space="0" w:color="auto"/>
            <w:left w:val="single" w:sz="4" w:space="0" w:color="auto"/>
            <w:right w:val="single" w:sz="4" w:space="0" w:color="auto"/>
          </w:tblBorders>
        </w:tblPrEx>
        <w:tc>
          <w:tcPr>
            <w:tcW w:w="8640" w:type="dxa"/>
            <w:tcBorders>
              <w:left w:val="nil"/>
              <w:right w:val="nil"/>
            </w:tcBorders>
          </w:tcPr>
          <w:p w14:paraId="37AD802B" w14:textId="58946C58" w:rsidR="00385F63" w:rsidRPr="003E4C30" w:rsidRDefault="00CB2216" w:rsidP="00913466">
            <w:pPr>
              <w:pStyle w:val="ListParagraph"/>
              <w:numPr>
                <w:ilvl w:val="0"/>
                <w:numId w:val="11"/>
              </w:numPr>
              <w:spacing w:line="276" w:lineRule="auto"/>
              <w:ind w:leftChars="0"/>
              <w:rPr>
                <w:rFonts w:ascii="Times New Roman" w:eastAsia="微軟正黑體" w:hAnsi="Times New Roman" w:cs="Times New Roman"/>
                <w:i/>
                <w:color w:val="FF0000"/>
                <w:sz w:val="28"/>
                <w:szCs w:val="28"/>
              </w:rPr>
            </w:pPr>
            <w:r w:rsidRPr="003E4C30">
              <w:rPr>
                <w:rFonts w:ascii="Times New Roman" w:eastAsia="微軟正黑體" w:hAnsi="Times New Roman" w:cs="Times New Roman"/>
                <w:i/>
                <w:color w:val="FF0000"/>
                <w:sz w:val="28"/>
                <w:szCs w:val="28"/>
              </w:rPr>
              <w:t>To enha</w:t>
            </w:r>
            <w:r w:rsidR="00DA5E53" w:rsidRPr="003E4C30">
              <w:rPr>
                <w:rFonts w:ascii="Times New Roman" w:eastAsia="微軟正黑體" w:hAnsi="Times New Roman" w:cs="Times New Roman"/>
                <w:i/>
                <w:color w:val="FF0000"/>
                <w:sz w:val="28"/>
                <w:szCs w:val="28"/>
              </w:rPr>
              <w:t>n</w:t>
            </w:r>
            <w:r w:rsidRPr="003E4C30">
              <w:rPr>
                <w:rFonts w:ascii="Times New Roman" w:eastAsia="微軟正黑體" w:hAnsi="Times New Roman" w:cs="Times New Roman"/>
                <w:i/>
                <w:color w:val="FF0000"/>
                <w:sz w:val="28"/>
                <w:szCs w:val="28"/>
              </w:rPr>
              <w:t xml:space="preserve">ce sensitivity to sex-related conversation and </w:t>
            </w:r>
            <w:proofErr w:type="spellStart"/>
            <w:r w:rsidRPr="003E4C30">
              <w:rPr>
                <w:rFonts w:ascii="Times New Roman" w:eastAsia="微軟正黑體" w:hAnsi="Times New Roman" w:cs="Times New Roman"/>
                <w:i/>
                <w:color w:val="FF0000"/>
                <w:sz w:val="28"/>
                <w:szCs w:val="28"/>
              </w:rPr>
              <w:t>behaviour</w:t>
            </w:r>
            <w:r w:rsidR="00441CE6" w:rsidRPr="003E4C30">
              <w:rPr>
                <w:rFonts w:ascii="Times New Roman" w:eastAsia="微軟正黑體" w:hAnsi="Times New Roman" w:cs="Times New Roman"/>
                <w:i/>
                <w:color w:val="FF0000"/>
                <w:sz w:val="28"/>
                <w:szCs w:val="28"/>
              </w:rPr>
              <w:t>s</w:t>
            </w:r>
            <w:proofErr w:type="spellEnd"/>
            <w:r w:rsidR="00441CE6" w:rsidRPr="003E4C30">
              <w:rPr>
                <w:rFonts w:ascii="Times New Roman" w:eastAsia="微軟正黑體" w:hAnsi="Times New Roman" w:cs="Times New Roman"/>
                <w:i/>
                <w:color w:val="FF0000"/>
                <w:sz w:val="28"/>
                <w:szCs w:val="28"/>
              </w:rPr>
              <w:t>.</w:t>
            </w:r>
          </w:p>
        </w:tc>
      </w:tr>
      <w:tr w:rsidR="00346D8A" w:rsidRPr="00277C69" w14:paraId="7F5FF69A" w14:textId="77777777" w:rsidTr="003E0777">
        <w:tblPrEx>
          <w:tblBorders>
            <w:top w:val="single" w:sz="4" w:space="0" w:color="auto"/>
            <w:left w:val="single" w:sz="4" w:space="0" w:color="auto"/>
            <w:right w:val="single" w:sz="4" w:space="0" w:color="auto"/>
          </w:tblBorders>
        </w:tblPrEx>
        <w:tc>
          <w:tcPr>
            <w:tcW w:w="8640" w:type="dxa"/>
            <w:tcBorders>
              <w:left w:val="nil"/>
              <w:right w:val="nil"/>
            </w:tcBorders>
          </w:tcPr>
          <w:p w14:paraId="29CED8CD" w14:textId="75D97D6F" w:rsidR="001851AB" w:rsidRPr="003E4C30" w:rsidRDefault="00CB2216" w:rsidP="00913466">
            <w:pPr>
              <w:pStyle w:val="ListParagraph"/>
              <w:numPr>
                <w:ilvl w:val="0"/>
                <w:numId w:val="11"/>
              </w:numPr>
              <w:spacing w:line="276" w:lineRule="auto"/>
              <w:ind w:leftChars="0"/>
              <w:rPr>
                <w:rFonts w:ascii="Times New Roman" w:eastAsia="微軟正黑體" w:hAnsi="Times New Roman" w:cs="Times New Roman"/>
                <w:i/>
                <w:color w:val="FF0000"/>
                <w:sz w:val="28"/>
                <w:szCs w:val="28"/>
              </w:rPr>
            </w:pPr>
            <w:r w:rsidRPr="003E4C30">
              <w:rPr>
                <w:rFonts w:ascii="Times New Roman" w:eastAsia="微軟正黑體" w:hAnsi="Times New Roman" w:cs="Times New Roman"/>
                <w:i/>
                <w:color w:val="FF0000"/>
                <w:sz w:val="28"/>
                <w:szCs w:val="28"/>
              </w:rPr>
              <w:t>To concern about the sex equality issues</w:t>
            </w:r>
            <w:r w:rsidR="00441CE6" w:rsidRPr="003E4C30">
              <w:rPr>
                <w:rFonts w:ascii="Times New Roman" w:eastAsia="微軟正黑體" w:hAnsi="Times New Roman" w:cs="Times New Roman"/>
                <w:i/>
                <w:color w:val="FF0000"/>
                <w:sz w:val="28"/>
                <w:szCs w:val="28"/>
              </w:rPr>
              <w:t>.</w:t>
            </w:r>
          </w:p>
        </w:tc>
      </w:tr>
    </w:tbl>
    <w:p w14:paraId="36AAF206" w14:textId="77777777" w:rsidR="003E0777" w:rsidRDefault="003E0777" w:rsidP="003E0777">
      <w:pPr>
        <w:pStyle w:val="ListParagraph"/>
        <w:snapToGrid w:val="0"/>
        <w:jc w:val="center"/>
        <w:rPr>
          <w:rFonts w:ascii="Times New Roman" w:eastAsia="DFKai-SB" w:hAnsi="Times New Roman" w:cs="Times New Roman"/>
          <w:sz w:val="28"/>
          <w:szCs w:val="28"/>
        </w:rPr>
      </w:pPr>
    </w:p>
    <w:p w14:paraId="0B7E61BB" w14:textId="0A77F2D1" w:rsidR="003E0777" w:rsidRPr="00330123" w:rsidRDefault="003E0777" w:rsidP="003E0777">
      <w:pPr>
        <w:pStyle w:val="ListParagraph"/>
        <w:snapToGrid w:val="0"/>
        <w:jc w:val="center"/>
        <w:rPr>
          <w:rFonts w:ascii="Times New Roman" w:eastAsia="DFKai-SB" w:hAnsi="Times New Roman" w:cs="Times New Roman"/>
          <w:sz w:val="28"/>
          <w:szCs w:val="28"/>
        </w:rPr>
      </w:pPr>
      <w:r w:rsidRPr="00330123">
        <w:rPr>
          <w:rFonts w:ascii="Wingdings 2" w:eastAsia="Wingdings 2" w:hAnsi="Wingdings 2" w:cs="Wingdings 2"/>
          <w:sz w:val="28"/>
          <w:szCs w:val="28"/>
        </w:rPr>
        <w:t></w:t>
      </w:r>
      <w:r w:rsidRPr="00330123">
        <w:rPr>
          <w:rFonts w:ascii="Wingdings 2" w:eastAsia="Wingdings 2" w:hAnsi="Wingdings 2" w:cs="Wingdings 2"/>
          <w:sz w:val="28"/>
          <w:szCs w:val="28"/>
        </w:rPr>
        <w:t></w:t>
      </w:r>
      <w:r w:rsidRPr="00330123">
        <w:rPr>
          <w:rFonts w:ascii="Times New Roman" w:eastAsia="DFKai-SB" w:hAnsi="Times New Roman" w:cs="Times New Roman"/>
          <w:sz w:val="28"/>
          <w:szCs w:val="28"/>
        </w:rPr>
        <w:t xml:space="preserve"> </w:t>
      </w:r>
      <w:proofErr w:type="gramStart"/>
      <w:r w:rsidRPr="00330123">
        <w:rPr>
          <w:rFonts w:ascii="Times New Roman" w:eastAsia="DFKai-SB" w:hAnsi="Times New Roman" w:cs="Times New Roman"/>
          <w:sz w:val="28"/>
          <w:szCs w:val="28"/>
        </w:rPr>
        <w:t>The</w:t>
      </w:r>
      <w:proofErr w:type="gramEnd"/>
      <w:r w:rsidRPr="00330123">
        <w:rPr>
          <w:rFonts w:ascii="Times New Roman" w:eastAsia="DFKai-SB" w:hAnsi="Times New Roman" w:cs="Times New Roman"/>
          <w:sz w:val="28"/>
          <w:szCs w:val="28"/>
        </w:rPr>
        <w:t xml:space="preserve"> End </w:t>
      </w:r>
      <w:r w:rsidRPr="00330123">
        <w:rPr>
          <w:rFonts w:ascii="Wingdings 2" w:eastAsia="Wingdings 2" w:hAnsi="Wingdings 2" w:cs="Wingdings 2"/>
          <w:sz w:val="28"/>
          <w:szCs w:val="28"/>
        </w:rPr>
        <w:t></w:t>
      </w:r>
      <w:r w:rsidRPr="00330123">
        <w:rPr>
          <w:rFonts w:ascii="Wingdings 2" w:eastAsia="Wingdings 2" w:hAnsi="Wingdings 2" w:cs="Wingdings 2"/>
          <w:sz w:val="28"/>
          <w:szCs w:val="28"/>
        </w:rPr>
        <w:t></w:t>
      </w:r>
    </w:p>
    <w:p w14:paraId="796F8CF7" w14:textId="0AE46D5A" w:rsidR="003C252F" w:rsidRPr="00346D8A" w:rsidRDefault="003C252F" w:rsidP="00EB4153">
      <w:pPr>
        <w:snapToGrid w:val="0"/>
        <w:rPr>
          <w:rFonts w:ascii="微軟正黑體" w:eastAsia="微軟正黑體" w:hAnsi="微軟正黑體"/>
          <w:color w:val="0070C0"/>
        </w:rPr>
      </w:pPr>
    </w:p>
    <w:sectPr w:rsidR="003C252F" w:rsidRPr="00346D8A" w:rsidSect="00200D00">
      <w:footerReference w:type="default" r:id="rId13"/>
      <w:pgSz w:w="11906" w:h="16838"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61C63" w14:textId="77777777" w:rsidR="008D324C" w:rsidRDefault="008D324C" w:rsidP="00DE19B0">
      <w:r>
        <w:separator/>
      </w:r>
    </w:p>
  </w:endnote>
  <w:endnote w:type="continuationSeparator" w:id="0">
    <w:p w14:paraId="27CDC974" w14:textId="77777777" w:rsidR="008D324C" w:rsidRDefault="008D324C" w:rsidP="00DE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398085"/>
      <w:docPartObj>
        <w:docPartGallery w:val="Page Numbers (Bottom of Page)"/>
        <w:docPartUnique/>
      </w:docPartObj>
    </w:sdtPr>
    <w:sdtEndPr>
      <w:rPr>
        <w:noProof/>
      </w:rPr>
    </w:sdtEndPr>
    <w:sdtContent>
      <w:p w14:paraId="3566CBF6" w14:textId="578C39E9" w:rsidR="00A126F6" w:rsidRDefault="00A126F6">
        <w:pPr>
          <w:pStyle w:val="Footer"/>
          <w:jc w:val="center"/>
        </w:pPr>
        <w:r>
          <w:fldChar w:fldCharType="begin"/>
        </w:r>
        <w:r>
          <w:instrText xml:space="preserve"> PAGE   \* MERGEFORMAT </w:instrText>
        </w:r>
        <w:r>
          <w:fldChar w:fldCharType="separate"/>
        </w:r>
        <w:r w:rsidR="00816FBE">
          <w:rPr>
            <w:noProof/>
          </w:rPr>
          <w:t>1</w:t>
        </w:r>
        <w:r>
          <w:rPr>
            <w:noProof/>
          </w:rPr>
          <w:fldChar w:fldCharType="end"/>
        </w:r>
      </w:p>
    </w:sdtContent>
  </w:sdt>
  <w:p w14:paraId="56686150" w14:textId="77777777" w:rsidR="00A126F6" w:rsidRDefault="00A12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E76CF" w14:textId="77777777" w:rsidR="008D324C" w:rsidRDefault="008D324C" w:rsidP="00DE19B0">
      <w:r>
        <w:separator/>
      </w:r>
    </w:p>
  </w:footnote>
  <w:footnote w:type="continuationSeparator" w:id="0">
    <w:p w14:paraId="1D4B3A91" w14:textId="77777777" w:rsidR="008D324C" w:rsidRDefault="008D324C" w:rsidP="00DE1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E62CAB"/>
    <w:multiLevelType w:val="hybridMultilevel"/>
    <w:tmpl w:val="9B50BEA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F1234"/>
    <w:multiLevelType w:val="hybridMultilevel"/>
    <w:tmpl w:val="8F7C1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D95DAF"/>
    <w:multiLevelType w:val="hybridMultilevel"/>
    <w:tmpl w:val="E3EA0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D0056C"/>
    <w:multiLevelType w:val="hybridMultilevel"/>
    <w:tmpl w:val="8078E8D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43EA3A3A"/>
    <w:multiLevelType w:val="hybridMultilevel"/>
    <w:tmpl w:val="E3EA0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06D2695"/>
    <w:multiLevelType w:val="hybridMultilevel"/>
    <w:tmpl w:val="FA4851A6"/>
    <w:lvl w:ilvl="0" w:tplc="C6262EB2">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2693C47"/>
    <w:multiLevelType w:val="hybridMultilevel"/>
    <w:tmpl w:val="925EA1C0"/>
    <w:lvl w:ilvl="0" w:tplc="3A8EC95E">
      <w:start w:val="1"/>
      <w:numFmt w:val="decimal"/>
      <w:lvlText w:val="%1."/>
      <w:lvlJc w:val="left"/>
      <w:pPr>
        <w:ind w:left="720" w:hanging="360"/>
      </w:pPr>
      <w:rPr>
        <w:rFonts w:ascii="Times New Roman" w:eastAsia="微軟正黑體" w:hAnsi="Times New Roman" w:cs="Times New Roman" w:hint="default"/>
      </w:rPr>
    </w:lvl>
    <w:lvl w:ilvl="1" w:tplc="AE383B5A">
      <w:start w:val="1"/>
      <w:numFmt w:val="upp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7180B"/>
    <w:multiLevelType w:val="hybridMultilevel"/>
    <w:tmpl w:val="2732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0"/>
  </w:num>
  <w:num w:numId="3">
    <w:abstractNumId w:val="4"/>
  </w:num>
  <w:num w:numId="4">
    <w:abstractNumId w:val="1"/>
  </w:num>
  <w:num w:numId="5">
    <w:abstractNumId w:val="6"/>
  </w:num>
  <w:num w:numId="6">
    <w:abstractNumId w:val="0"/>
  </w:num>
  <w:num w:numId="7">
    <w:abstractNumId w:val="2"/>
  </w:num>
  <w:num w:numId="8">
    <w:abstractNumId w:val="9"/>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NTIyMTcyNTKzsDRU0lEKTi0uzszPAykwNKkFAETfYCctAAAA"/>
  </w:docVars>
  <w:rsids>
    <w:rsidRoot w:val="003C252F"/>
    <w:rsid w:val="00006C7D"/>
    <w:rsid w:val="00007FB7"/>
    <w:rsid w:val="000138B4"/>
    <w:rsid w:val="000146FF"/>
    <w:rsid w:val="00020426"/>
    <w:rsid w:val="000229E8"/>
    <w:rsid w:val="00027468"/>
    <w:rsid w:val="00027C60"/>
    <w:rsid w:val="00032B37"/>
    <w:rsid w:val="000357B8"/>
    <w:rsid w:val="0004504B"/>
    <w:rsid w:val="00047D63"/>
    <w:rsid w:val="00054FAD"/>
    <w:rsid w:val="0005637B"/>
    <w:rsid w:val="000659A9"/>
    <w:rsid w:val="00070969"/>
    <w:rsid w:val="00075C6C"/>
    <w:rsid w:val="00076FB4"/>
    <w:rsid w:val="00080ED5"/>
    <w:rsid w:val="00084367"/>
    <w:rsid w:val="00084AF8"/>
    <w:rsid w:val="000914E9"/>
    <w:rsid w:val="00096297"/>
    <w:rsid w:val="00097064"/>
    <w:rsid w:val="000A14A2"/>
    <w:rsid w:val="000B4A7D"/>
    <w:rsid w:val="000B51CB"/>
    <w:rsid w:val="000C4D49"/>
    <w:rsid w:val="000D24D8"/>
    <w:rsid w:val="000D4A91"/>
    <w:rsid w:val="000E2187"/>
    <w:rsid w:val="00106E09"/>
    <w:rsid w:val="00117850"/>
    <w:rsid w:val="00123861"/>
    <w:rsid w:val="001247F1"/>
    <w:rsid w:val="00124CEC"/>
    <w:rsid w:val="001362C8"/>
    <w:rsid w:val="00143B57"/>
    <w:rsid w:val="00144A86"/>
    <w:rsid w:val="00144FCD"/>
    <w:rsid w:val="00147536"/>
    <w:rsid w:val="00152D88"/>
    <w:rsid w:val="00160532"/>
    <w:rsid w:val="0016225C"/>
    <w:rsid w:val="001635C1"/>
    <w:rsid w:val="00163714"/>
    <w:rsid w:val="00166A4D"/>
    <w:rsid w:val="00174C60"/>
    <w:rsid w:val="00177B10"/>
    <w:rsid w:val="00184AF0"/>
    <w:rsid w:val="001851AB"/>
    <w:rsid w:val="00192CD7"/>
    <w:rsid w:val="001B1D54"/>
    <w:rsid w:val="001C7D9C"/>
    <w:rsid w:val="001D7A91"/>
    <w:rsid w:val="001F37DF"/>
    <w:rsid w:val="00200D00"/>
    <w:rsid w:val="00206828"/>
    <w:rsid w:val="002208BE"/>
    <w:rsid w:val="002265BA"/>
    <w:rsid w:val="002311CC"/>
    <w:rsid w:val="0023560E"/>
    <w:rsid w:val="0025347E"/>
    <w:rsid w:val="002611CE"/>
    <w:rsid w:val="00275E08"/>
    <w:rsid w:val="00276C74"/>
    <w:rsid w:val="00277C69"/>
    <w:rsid w:val="00291C7C"/>
    <w:rsid w:val="00296C18"/>
    <w:rsid w:val="00297E78"/>
    <w:rsid w:val="002A2F12"/>
    <w:rsid w:val="002B70B3"/>
    <w:rsid w:val="002C13F9"/>
    <w:rsid w:val="002C1C22"/>
    <w:rsid w:val="002E0F87"/>
    <w:rsid w:val="002E71B4"/>
    <w:rsid w:val="002E7705"/>
    <w:rsid w:val="002F585B"/>
    <w:rsid w:val="002F7F19"/>
    <w:rsid w:val="00316CB3"/>
    <w:rsid w:val="00316DDF"/>
    <w:rsid w:val="00324AF2"/>
    <w:rsid w:val="00324FFE"/>
    <w:rsid w:val="003338DF"/>
    <w:rsid w:val="00346D8A"/>
    <w:rsid w:val="00347C94"/>
    <w:rsid w:val="00365F73"/>
    <w:rsid w:val="00366D5A"/>
    <w:rsid w:val="00376472"/>
    <w:rsid w:val="00385C5A"/>
    <w:rsid w:val="00385F63"/>
    <w:rsid w:val="00391DF3"/>
    <w:rsid w:val="003A3635"/>
    <w:rsid w:val="003A3B2A"/>
    <w:rsid w:val="003A3BFB"/>
    <w:rsid w:val="003A67BB"/>
    <w:rsid w:val="003C010D"/>
    <w:rsid w:val="003C252F"/>
    <w:rsid w:val="003C505F"/>
    <w:rsid w:val="003E0777"/>
    <w:rsid w:val="003E0AD7"/>
    <w:rsid w:val="003E4C30"/>
    <w:rsid w:val="003F07A0"/>
    <w:rsid w:val="004077DC"/>
    <w:rsid w:val="004124EF"/>
    <w:rsid w:val="004220AE"/>
    <w:rsid w:val="00427E6B"/>
    <w:rsid w:val="00434B4B"/>
    <w:rsid w:val="00440E54"/>
    <w:rsid w:val="00441CE6"/>
    <w:rsid w:val="00454AAF"/>
    <w:rsid w:val="004709F9"/>
    <w:rsid w:val="00471908"/>
    <w:rsid w:val="00472F8C"/>
    <w:rsid w:val="00497CC4"/>
    <w:rsid w:val="004A62A6"/>
    <w:rsid w:val="004C5B6E"/>
    <w:rsid w:val="004E00EC"/>
    <w:rsid w:val="004E1648"/>
    <w:rsid w:val="004E2BAA"/>
    <w:rsid w:val="004E5B2F"/>
    <w:rsid w:val="004E5DC5"/>
    <w:rsid w:val="0050519C"/>
    <w:rsid w:val="00526F73"/>
    <w:rsid w:val="00537BF2"/>
    <w:rsid w:val="00544D96"/>
    <w:rsid w:val="00551EF3"/>
    <w:rsid w:val="005554A9"/>
    <w:rsid w:val="00556769"/>
    <w:rsid w:val="00565555"/>
    <w:rsid w:val="00567CBE"/>
    <w:rsid w:val="00572E86"/>
    <w:rsid w:val="00574E5D"/>
    <w:rsid w:val="00577DA2"/>
    <w:rsid w:val="0058671F"/>
    <w:rsid w:val="00593376"/>
    <w:rsid w:val="005933E4"/>
    <w:rsid w:val="00597F93"/>
    <w:rsid w:val="005A1A6A"/>
    <w:rsid w:val="005A2243"/>
    <w:rsid w:val="005B7BCD"/>
    <w:rsid w:val="005C491A"/>
    <w:rsid w:val="005E07E0"/>
    <w:rsid w:val="005F0955"/>
    <w:rsid w:val="00617011"/>
    <w:rsid w:val="00623B63"/>
    <w:rsid w:val="006261C2"/>
    <w:rsid w:val="0063452E"/>
    <w:rsid w:val="00643B3E"/>
    <w:rsid w:val="006510D6"/>
    <w:rsid w:val="00667884"/>
    <w:rsid w:val="0067293D"/>
    <w:rsid w:val="00674DF1"/>
    <w:rsid w:val="00676492"/>
    <w:rsid w:val="00677585"/>
    <w:rsid w:val="00683D75"/>
    <w:rsid w:val="0068438E"/>
    <w:rsid w:val="00686078"/>
    <w:rsid w:val="006B15A3"/>
    <w:rsid w:val="006C3C86"/>
    <w:rsid w:val="006C50C8"/>
    <w:rsid w:val="006D01DD"/>
    <w:rsid w:val="006D6738"/>
    <w:rsid w:val="006E4AFF"/>
    <w:rsid w:val="006E68BA"/>
    <w:rsid w:val="00707AC1"/>
    <w:rsid w:val="00720327"/>
    <w:rsid w:val="00724446"/>
    <w:rsid w:val="007248ED"/>
    <w:rsid w:val="00732663"/>
    <w:rsid w:val="00734E86"/>
    <w:rsid w:val="00752AB4"/>
    <w:rsid w:val="00780BD8"/>
    <w:rsid w:val="00794300"/>
    <w:rsid w:val="007B5F88"/>
    <w:rsid w:val="007C4C34"/>
    <w:rsid w:val="007E1DDF"/>
    <w:rsid w:val="007E26FD"/>
    <w:rsid w:val="007F67F5"/>
    <w:rsid w:val="007F71E1"/>
    <w:rsid w:val="0081305F"/>
    <w:rsid w:val="00813220"/>
    <w:rsid w:val="008152D9"/>
    <w:rsid w:val="00816FBE"/>
    <w:rsid w:val="00836EEA"/>
    <w:rsid w:val="008628FD"/>
    <w:rsid w:val="00863A24"/>
    <w:rsid w:val="00883C19"/>
    <w:rsid w:val="0089298C"/>
    <w:rsid w:val="00897367"/>
    <w:rsid w:val="008A0A67"/>
    <w:rsid w:val="008A3808"/>
    <w:rsid w:val="008A727E"/>
    <w:rsid w:val="008B17BD"/>
    <w:rsid w:val="008D324C"/>
    <w:rsid w:val="008D3E07"/>
    <w:rsid w:val="008D67FC"/>
    <w:rsid w:val="008E7FC0"/>
    <w:rsid w:val="008F0D63"/>
    <w:rsid w:val="008F7CF9"/>
    <w:rsid w:val="0090458D"/>
    <w:rsid w:val="00913466"/>
    <w:rsid w:val="00913D34"/>
    <w:rsid w:val="009515E7"/>
    <w:rsid w:val="0095233F"/>
    <w:rsid w:val="009642CB"/>
    <w:rsid w:val="00967194"/>
    <w:rsid w:val="00970E88"/>
    <w:rsid w:val="0098168A"/>
    <w:rsid w:val="009838CA"/>
    <w:rsid w:val="0099212F"/>
    <w:rsid w:val="009A550D"/>
    <w:rsid w:val="009C13B1"/>
    <w:rsid w:val="009D5D4D"/>
    <w:rsid w:val="009E1BD3"/>
    <w:rsid w:val="009E2413"/>
    <w:rsid w:val="00A024B2"/>
    <w:rsid w:val="00A0251C"/>
    <w:rsid w:val="00A126F6"/>
    <w:rsid w:val="00A15B17"/>
    <w:rsid w:val="00A25D2E"/>
    <w:rsid w:val="00A37CD9"/>
    <w:rsid w:val="00A70B9A"/>
    <w:rsid w:val="00A75182"/>
    <w:rsid w:val="00A75525"/>
    <w:rsid w:val="00A77C94"/>
    <w:rsid w:val="00A92EFC"/>
    <w:rsid w:val="00AA4251"/>
    <w:rsid w:val="00AA5E5D"/>
    <w:rsid w:val="00AC1C4C"/>
    <w:rsid w:val="00AD53A4"/>
    <w:rsid w:val="00AE5003"/>
    <w:rsid w:val="00AF7C6A"/>
    <w:rsid w:val="00B02FAB"/>
    <w:rsid w:val="00B11F38"/>
    <w:rsid w:val="00B25DED"/>
    <w:rsid w:val="00B368E9"/>
    <w:rsid w:val="00B41A0E"/>
    <w:rsid w:val="00B4401C"/>
    <w:rsid w:val="00B53FF8"/>
    <w:rsid w:val="00B62E39"/>
    <w:rsid w:val="00B73987"/>
    <w:rsid w:val="00B73FD2"/>
    <w:rsid w:val="00B82198"/>
    <w:rsid w:val="00B91382"/>
    <w:rsid w:val="00B971E8"/>
    <w:rsid w:val="00B97447"/>
    <w:rsid w:val="00BA3444"/>
    <w:rsid w:val="00BA4CCD"/>
    <w:rsid w:val="00BB0764"/>
    <w:rsid w:val="00BB6688"/>
    <w:rsid w:val="00BC3D6F"/>
    <w:rsid w:val="00BD327E"/>
    <w:rsid w:val="00BD5ECE"/>
    <w:rsid w:val="00BD65A5"/>
    <w:rsid w:val="00BE18E5"/>
    <w:rsid w:val="00BF4E01"/>
    <w:rsid w:val="00BF6DAC"/>
    <w:rsid w:val="00C05B05"/>
    <w:rsid w:val="00C17778"/>
    <w:rsid w:val="00C42516"/>
    <w:rsid w:val="00C442F0"/>
    <w:rsid w:val="00C46F59"/>
    <w:rsid w:val="00C54107"/>
    <w:rsid w:val="00C70BD5"/>
    <w:rsid w:val="00C729D2"/>
    <w:rsid w:val="00C779B0"/>
    <w:rsid w:val="00C849C9"/>
    <w:rsid w:val="00C9012C"/>
    <w:rsid w:val="00C915E0"/>
    <w:rsid w:val="00C950BC"/>
    <w:rsid w:val="00C95F73"/>
    <w:rsid w:val="00C96837"/>
    <w:rsid w:val="00CA021C"/>
    <w:rsid w:val="00CA0E88"/>
    <w:rsid w:val="00CA5824"/>
    <w:rsid w:val="00CA5EE1"/>
    <w:rsid w:val="00CB2216"/>
    <w:rsid w:val="00CB62B4"/>
    <w:rsid w:val="00CB6B87"/>
    <w:rsid w:val="00CD5681"/>
    <w:rsid w:val="00CD77DE"/>
    <w:rsid w:val="00CF2A46"/>
    <w:rsid w:val="00CF351F"/>
    <w:rsid w:val="00CF5439"/>
    <w:rsid w:val="00CF7454"/>
    <w:rsid w:val="00D0320D"/>
    <w:rsid w:val="00D06C36"/>
    <w:rsid w:val="00D16431"/>
    <w:rsid w:val="00D35D1D"/>
    <w:rsid w:val="00D41CF4"/>
    <w:rsid w:val="00D50DB4"/>
    <w:rsid w:val="00D525FB"/>
    <w:rsid w:val="00D5546B"/>
    <w:rsid w:val="00D60A71"/>
    <w:rsid w:val="00D67AED"/>
    <w:rsid w:val="00D71EBB"/>
    <w:rsid w:val="00D74FD8"/>
    <w:rsid w:val="00D77EFA"/>
    <w:rsid w:val="00D85C76"/>
    <w:rsid w:val="00DA5E53"/>
    <w:rsid w:val="00DA6D05"/>
    <w:rsid w:val="00DA78E6"/>
    <w:rsid w:val="00DC229E"/>
    <w:rsid w:val="00DC2C69"/>
    <w:rsid w:val="00DD29E8"/>
    <w:rsid w:val="00DD4EA1"/>
    <w:rsid w:val="00DE19B0"/>
    <w:rsid w:val="00DE19D9"/>
    <w:rsid w:val="00DE6DB4"/>
    <w:rsid w:val="00DE7A88"/>
    <w:rsid w:val="00DE7E4C"/>
    <w:rsid w:val="00DF7275"/>
    <w:rsid w:val="00E21261"/>
    <w:rsid w:val="00E21AF4"/>
    <w:rsid w:val="00E25D1A"/>
    <w:rsid w:val="00E35876"/>
    <w:rsid w:val="00E516EF"/>
    <w:rsid w:val="00E533D6"/>
    <w:rsid w:val="00E5613D"/>
    <w:rsid w:val="00E56C6C"/>
    <w:rsid w:val="00E65470"/>
    <w:rsid w:val="00E707CF"/>
    <w:rsid w:val="00E735AC"/>
    <w:rsid w:val="00E75535"/>
    <w:rsid w:val="00E94BC3"/>
    <w:rsid w:val="00EA3B06"/>
    <w:rsid w:val="00EA734C"/>
    <w:rsid w:val="00EB4153"/>
    <w:rsid w:val="00EC7727"/>
    <w:rsid w:val="00ED30A6"/>
    <w:rsid w:val="00EF2758"/>
    <w:rsid w:val="00F00685"/>
    <w:rsid w:val="00F03748"/>
    <w:rsid w:val="00F11677"/>
    <w:rsid w:val="00F11DCB"/>
    <w:rsid w:val="00F336C7"/>
    <w:rsid w:val="00F33BDC"/>
    <w:rsid w:val="00F34FD5"/>
    <w:rsid w:val="00F504AE"/>
    <w:rsid w:val="00F52D96"/>
    <w:rsid w:val="00F53C91"/>
    <w:rsid w:val="00F5653B"/>
    <w:rsid w:val="00F6370C"/>
    <w:rsid w:val="00F65B59"/>
    <w:rsid w:val="00F66720"/>
    <w:rsid w:val="00F67B22"/>
    <w:rsid w:val="00F67F3C"/>
    <w:rsid w:val="00F722FA"/>
    <w:rsid w:val="00F76698"/>
    <w:rsid w:val="00F81FF1"/>
    <w:rsid w:val="00F8325D"/>
    <w:rsid w:val="00F906F2"/>
    <w:rsid w:val="00FA098F"/>
    <w:rsid w:val="00FB20B7"/>
    <w:rsid w:val="00FB2238"/>
    <w:rsid w:val="00FC3A6B"/>
    <w:rsid w:val="00FC489B"/>
    <w:rsid w:val="00FC6395"/>
    <w:rsid w:val="00FC7B4B"/>
    <w:rsid w:val="00FE31AA"/>
    <w:rsid w:val="00FE4192"/>
    <w:rsid w:val="00FE5DB5"/>
    <w:rsid w:val="00FE78BB"/>
    <w:rsid w:val="51F8E24F"/>
    <w:rsid w:val="6F0DDD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68E40"/>
  <w15:chartTrackingRefBased/>
  <w15:docId w15:val="{49621C9F-6155-4BF2-A34E-E2B2EAEF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2F"/>
    <w:pPr>
      <w:widowControl w:val="0"/>
      <w:spacing w:after="0" w:line="240" w:lineRule="auto"/>
    </w:pPr>
    <w:rPr>
      <w:kern w:val="2"/>
      <w:sz w:val="24"/>
      <w:szCs w:val="24"/>
    </w:rPr>
  </w:style>
  <w:style w:type="paragraph" w:styleId="Heading1">
    <w:name w:val="heading 1"/>
    <w:basedOn w:val="Normal"/>
    <w:next w:val="Normal"/>
    <w:link w:val="Heading1Char"/>
    <w:uiPriority w:val="9"/>
    <w:qFormat/>
    <w:rsid w:val="00E6547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iPriority w:val="9"/>
    <w:semiHidden/>
    <w:unhideWhenUsed/>
    <w:qFormat/>
    <w:rsid w:val="00346D8A"/>
    <w:pPr>
      <w:keepNext/>
      <w:spacing w:line="720" w:lineRule="auto"/>
      <w:outlineLvl w:val="1"/>
    </w:pPr>
    <w:rPr>
      <w:rFonts w:asciiTheme="majorHAnsi" w:eastAsiaTheme="majorEastAsia" w:hAnsiTheme="majorHAnsi" w:cstheme="majorBid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252F"/>
    <w:pPr>
      <w:ind w:leftChars="200" w:left="480"/>
    </w:pPr>
  </w:style>
  <w:style w:type="table" w:styleId="TableGrid">
    <w:name w:val="Table Grid"/>
    <w:basedOn w:val="TableNormal"/>
    <w:uiPriority w:val="39"/>
    <w:rsid w:val="00F8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5470"/>
    <w:rPr>
      <w:rFonts w:asciiTheme="majorHAnsi" w:eastAsiaTheme="majorEastAsia" w:hAnsiTheme="majorHAnsi" w:cstheme="majorBidi"/>
      <w:b/>
      <w:bCs/>
      <w:kern w:val="52"/>
      <w:sz w:val="52"/>
      <w:szCs w:val="52"/>
    </w:rPr>
  </w:style>
  <w:style w:type="paragraph" w:styleId="Header">
    <w:name w:val="header"/>
    <w:basedOn w:val="Normal"/>
    <w:link w:val="HeaderChar"/>
    <w:uiPriority w:val="99"/>
    <w:unhideWhenUsed/>
    <w:rsid w:val="00DE19B0"/>
    <w:pPr>
      <w:tabs>
        <w:tab w:val="center" w:pos="4320"/>
        <w:tab w:val="right" w:pos="8640"/>
      </w:tabs>
    </w:pPr>
  </w:style>
  <w:style w:type="character" w:customStyle="1" w:styleId="HeaderChar">
    <w:name w:val="Header Char"/>
    <w:basedOn w:val="DefaultParagraphFont"/>
    <w:link w:val="Header"/>
    <w:uiPriority w:val="99"/>
    <w:rsid w:val="00DE19B0"/>
    <w:rPr>
      <w:kern w:val="2"/>
      <w:sz w:val="24"/>
      <w:szCs w:val="24"/>
    </w:rPr>
  </w:style>
  <w:style w:type="paragraph" w:styleId="Footer">
    <w:name w:val="footer"/>
    <w:basedOn w:val="Normal"/>
    <w:link w:val="FooterChar"/>
    <w:uiPriority w:val="99"/>
    <w:unhideWhenUsed/>
    <w:rsid w:val="00DE19B0"/>
    <w:pPr>
      <w:tabs>
        <w:tab w:val="center" w:pos="4320"/>
        <w:tab w:val="right" w:pos="8640"/>
      </w:tabs>
    </w:pPr>
  </w:style>
  <w:style w:type="character" w:customStyle="1" w:styleId="FooterChar">
    <w:name w:val="Footer Char"/>
    <w:basedOn w:val="DefaultParagraphFont"/>
    <w:link w:val="Footer"/>
    <w:uiPriority w:val="99"/>
    <w:rsid w:val="00DE19B0"/>
    <w:rPr>
      <w:kern w:val="2"/>
      <w:sz w:val="24"/>
      <w:szCs w:val="24"/>
    </w:rPr>
  </w:style>
  <w:style w:type="paragraph" w:styleId="BalloonText">
    <w:name w:val="Balloon Text"/>
    <w:basedOn w:val="Normal"/>
    <w:link w:val="BalloonTextChar"/>
    <w:uiPriority w:val="99"/>
    <w:semiHidden/>
    <w:unhideWhenUsed/>
    <w:rsid w:val="00F11DC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11DCB"/>
    <w:rPr>
      <w:rFonts w:asciiTheme="majorHAnsi" w:eastAsiaTheme="majorEastAsia" w:hAnsiTheme="majorHAnsi" w:cstheme="majorBidi"/>
      <w:kern w:val="2"/>
      <w:sz w:val="18"/>
      <w:szCs w:val="18"/>
    </w:rPr>
  </w:style>
  <w:style w:type="paragraph" w:styleId="NoSpacing">
    <w:name w:val="No Spacing"/>
    <w:uiPriority w:val="1"/>
    <w:qFormat/>
    <w:rsid w:val="008A3808"/>
    <w:pPr>
      <w:spacing w:after="0" w:line="240" w:lineRule="auto"/>
    </w:pPr>
  </w:style>
  <w:style w:type="character" w:customStyle="1" w:styleId="ListParagraphChar">
    <w:name w:val="List Paragraph Char"/>
    <w:link w:val="ListParagraph"/>
    <w:uiPriority w:val="34"/>
    <w:rsid w:val="00F67F3C"/>
    <w:rPr>
      <w:kern w:val="2"/>
      <w:sz w:val="24"/>
      <w:szCs w:val="24"/>
    </w:rPr>
  </w:style>
  <w:style w:type="character" w:customStyle="1" w:styleId="Heading2Char">
    <w:name w:val="Heading 2 Char"/>
    <w:basedOn w:val="DefaultParagraphFont"/>
    <w:link w:val="Heading2"/>
    <w:uiPriority w:val="9"/>
    <w:semiHidden/>
    <w:rsid w:val="00346D8A"/>
    <w:rPr>
      <w:rFonts w:asciiTheme="majorHAnsi" w:eastAsiaTheme="majorEastAsia" w:hAnsiTheme="majorHAnsi" w:cstheme="majorBidi"/>
      <w:b/>
      <w:bCs/>
      <w:kern w:val="2"/>
      <w:sz w:val="48"/>
      <w:szCs w:val="48"/>
    </w:rPr>
  </w:style>
  <w:style w:type="paragraph" w:customStyle="1" w:styleId="Default">
    <w:name w:val="Default"/>
    <w:rsid w:val="00C779B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character" w:styleId="Hyperlink">
    <w:name w:val="Hyperlink"/>
    <w:basedOn w:val="DefaultParagraphFont"/>
    <w:uiPriority w:val="99"/>
    <w:unhideWhenUsed/>
    <w:rsid w:val="00537BF2"/>
    <w:rPr>
      <w:color w:val="0563C1" w:themeColor="hyperlink"/>
      <w:u w:val="single"/>
    </w:rPr>
  </w:style>
  <w:style w:type="character" w:styleId="FollowedHyperlink">
    <w:name w:val="FollowedHyperlink"/>
    <w:basedOn w:val="DefaultParagraphFont"/>
    <w:uiPriority w:val="99"/>
    <w:semiHidden/>
    <w:unhideWhenUsed/>
    <w:rsid w:val="001637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00597">
      <w:bodyDiv w:val="1"/>
      <w:marLeft w:val="0"/>
      <w:marRight w:val="0"/>
      <w:marTop w:val="0"/>
      <w:marBottom w:val="0"/>
      <w:divBdr>
        <w:top w:val="none" w:sz="0" w:space="0" w:color="auto"/>
        <w:left w:val="none" w:sz="0" w:space="0" w:color="auto"/>
        <w:bottom w:val="none" w:sz="0" w:space="0" w:color="auto"/>
        <w:right w:val="none" w:sz="0" w:space="0" w:color="auto"/>
      </w:divBdr>
    </w:div>
    <w:div w:id="818577389">
      <w:bodyDiv w:val="1"/>
      <w:marLeft w:val="0"/>
      <w:marRight w:val="0"/>
      <w:marTop w:val="0"/>
      <w:marBottom w:val="0"/>
      <w:divBdr>
        <w:top w:val="none" w:sz="0" w:space="0" w:color="auto"/>
        <w:left w:val="none" w:sz="0" w:space="0" w:color="auto"/>
        <w:bottom w:val="none" w:sz="0" w:space="0" w:color="auto"/>
        <w:right w:val="none" w:sz="0" w:space="0" w:color="auto"/>
      </w:divBdr>
    </w:div>
    <w:div w:id="1290818351">
      <w:bodyDiv w:val="1"/>
      <w:marLeft w:val="0"/>
      <w:marRight w:val="0"/>
      <w:marTop w:val="0"/>
      <w:marBottom w:val="0"/>
      <w:divBdr>
        <w:top w:val="none" w:sz="0" w:space="0" w:color="auto"/>
        <w:left w:val="none" w:sz="0" w:space="0" w:color="auto"/>
        <w:bottom w:val="none" w:sz="0" w:space="0" w:color="auto"/>
        <w:right w:val="none" w:sz="0" w:space="0" w:color="auto"/>
      </w:divBdr>
      <w:divsChild>
        <w:div w:id="1340543419">
          <w:marLeft w:val="547"/>
          <w:marRight w:val="0"/>
          <w:marTop w:val="0"/>
          <w:marBottom w:val="0"/>
          <w:divBdr>
            <w:top w:val="none" w:sz="0" w:space="0" w:color="auto"/>
            <w:left w:val="none" w:sz="0" w:space="0" w:color="auto"/>
            <w:bottom w:val="none" w:sz="0" w:space="0" w:color="auto"/>
            <w:right w:val="none" w:sz="0" w:space="0" w:color="auto"/>
          </w:divBdr>
        </w:div>
      </w:divsChild>
    </w:div>
    <w:div w:id="1681423684">
      <w:bodyDiv w:val="1"/>
      <w:marLeft w:val="0"/>
      <w:marRight w:val="0"/>
      <w:marTop w:val="0"/>
      <w:marBottom w:val="0"/>
      <w:divBdr>
        <w:top w:val="none" w:sz="0" w:space="0" w:color="auto"/>
        <w:left w:val="none" w:sz="0" w:space="0" w:color="auto"/>
        <w:bottom w:val="none" w:sz="0" w:space="0" w:color="auto"/>
        <w:right w:val="none" w:sz="0" w:space="0" w:color="auto"/>
      </w:divBdr>
    </w:div>
    <w:div w:id="195431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oc.org.hk/en/about-the-eoc/introduction-to-eo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oc.org.hk/en/discrimination-laws/sex-discrimination-law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legislation.gov.hk/hk/cap480!en?INDEX_CS=N" TargetMode="External"/><Relationship Id="rId4" Type="http://schemas.openxmlformats.org/officeDocument/2006/relationships/settings" Target="settings.xml"/><Relationship Id="rId9" Type="http://schemas.openxmlformats.org/officeDocument/2006/relationships/hyperlink" Target="https://emm.edcity.hk/media/Citizenship%2C+Economics+and+Society+%223-minute+Concept%22+Animated+Video+Clips+SeriesA+%2817%29+The+Convention+on+the+Elimination+of+all+Forms+of+Discrimination+Against+Women+%28English+subtitles+available%29/1_qtme9uj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DF6FB-032C-4CD7-BF07-A9FAAA32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1302</Words>
  <Characters>7423</Characters>
  <Application>Microsoft Office Word</Application>
  <DocSecurity>0</DocSecurity>
  <Lines>61</Lines>
  <Paragraphs>17</Paragraphs>
  <ScaleCrop>false</ScaleCrop>
  <Company>EDB</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Kei-chung Frank</dc:creator>
  <cp:keywords/>
  <dc:description/>
  <cp:lastModifiedBy>CHAN, Hiu-ying</cp:lastModifiedBy>
  <cp:revision>5</cp:revision>
  <dcterms:created xsi:type="dcterms:W3CDTF">2024-03-28T08:01:00Z</dcterms:created>
  <dcterms:modified xsi:type="dcterms:W3CDTF">2024-05-03T14:55:00Z</dcterms:modified>
</cp:coreProperties>
</file>